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54" w:rsidRPr="00F709CA" w:rsidRDefault="00305154" w:rsidP="00305154">
      <w:pPr>
        <w:spacing w:before="120" w:after="120" w:line="240" w:lineRule="auto"/>
        <w:ind w:firstLine="567"/>
        <w:jc w:val="both"/>
        <w:rPr>
          <w:rFonts w:ascii="Times New Roman" w:hAnsi="Times New Roman" w:cs="Times New Roman"/>
          <w:i/>
          <w:color w:val="0070C0"/>
          <w:spacing w:val="-2"/>
          <w:sz w:val="28"/>
          <w:szCs w:val="28"/>
          <w:lang w:val="pt-BR"/>
        </w:rPr>
      </w:pPr>
      <w:r w:rsidRPr="00F709CA">
        <w:rPr>
          <w:rFonts w:ascii="Times New Roman" w:hAnsi="Times New Roman" w:cs="Times New Roman"/>
          <w:b/>
          <w:color w:val="0070C0"/>
          <w:spacing w:val="-2"/>
          <w:sz w:val="28"/>
          <w:szCs w:val="28"/>
          <w:lang w:val="pt-BR"/>
        </w:rPr>
        <w:t xml:space="preserve">12. Cấp giấy phép hoạt động dịch vụ việc làm của doanh nghiệp hoạt động dịch vụ việc làm </w:t>
      </w:r>
      <w:r>
        <w:rPr>
          <w:rFonts w:ascii="Times New Roman" w:hAnsi="Times New Roman" w:cs="Times New Roman"/>
          <w:b/>
          <w:color w:val="0070C0"/>
          <w:spacing w:val="-2"/>
          <w:sz w:val="28"/>
          <w:szCs w:val="28"/>
          <w:lang w:val="pt-BR"/>
        </w:rPr>
        <w:t>(1.001865)</w:t>
      </w:r>
    </w:p>
    <w:p w:rsidR="00305154" w:rsidRPr="00F709CA" w:rsidRDefault="00305154" w:rsidP="00305154">
      <w:pPr>
        <w:spacing w:before="120" w:after="120" w:line="240" w:lineRule="auto"/>
        <w:ind w:firstLine="567"/>
        <w:jc w:val="both"/>
        <w:rPr>
          <w:rFonts w:ascii="Times New Roman" w:hAnsi="Times New Roman" w:cs="Times New Roman"/>
          <w:b/>
          <w:sz w:val="28"/>
          <w:szCs w:val="28"/>
          <w:lang w:val="pt-BR"/>
        </w:rPr>
      </w:pPr>
      <w:r w:rsidRPr="00F709CA">
        <w:rPr>
          <w:rFonts w:ascii="Times New Roman" w:hAnsi="Times New Roman" w:cs="Times New Roman"/>
          <w:b/>
          <w:sz w:val="28"/>
          <w:szCs w:val="28"/>
          <w:lang w:val="pt-BR"/>
        </w:rPr>
        <w:t>12.1.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8"/>
        <w:gridCol w:w="7762"/>
        <w:gridCol w:w="3100"/>
        <w:gridCol w:w="668"/>
      </w:tblGrid>
      <w:tr w:rsidR="00305154" w:rsidRPr="00F709CA" w:rsidTr="00BC4420">
        <w:trPr>
          <w:jc w:val="center"/>
        </w:trPr>
        <w:tc>
          <w:tcPr>
            <w:tcW w:w="851" w:type="dxa"/>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238" w:type="dxa"/>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762" w:type="dxa"/>
            <w:vAlign w:val="center"/>
          </w:tcPr>
          <w:p w:rsidR="00305154" w:rsidRPr="00F709CA" w:rsidRDefault="00305154" w:rsidP="00BC4420">
            <w:pPr>
              <w:spacing w:before="120" w:after="120" w:line="240" w:lineRule="auto"/>
              <w:ind w:firstLine="400"/>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3100" w:type="dxa"/>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668" w:type="dxa"/>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305154" w:rsidRPr="00F709CA" w:rsidTr="00BC4420">
        <w:trPr>
          <w:trHeight w:val="1906"/>
          <w:jc w:val="center"/>
        </w:trPr>
        <w:tc>
          <w:tcPr>
            <w:tcW w:w="851" w:type="dxa"/>
            <w:vMerge w:val="restart"/>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238" w:type="dxa"/>
            <w:vMerge w:val="restart"/>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2. Hoặc thông qua dịch vụ bưu chính công ích.</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668" w:type="dxa"/>
            <w:vMerge w:val="restart"/>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trHeight w:val="747"/>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b/>
                <w:sz w:val="28"/>
                <w:szCs w:val="28"/>
              </w:rPr>
            </w:pP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r w:rsidRPr="00F709CA">
              <w:rPr>
                <w:rFonts w:ascii="Times New Roman" w:hAnsi="Times New Roman" w:cs="Times New Roman"/>
                <w:sz w:val="28"/>
                <w:szCs w:val="28"/>
              </w:rPr>
              <w:t xml:space="preserve"> </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668" w:type="dxa"/>
            <w:vMerge/>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restart"/>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238" w:type="dxa"/>
            <w:vMerge w:val="restart"/>
            <w:vAlign w:val="center"/>
          </w:tcPr>
          <w:p w:rsidR="00305154" w:rsidRPr="00F709CA" w:rsidRDefault="0030515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restart"/>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238" w:type="dxa"/>
            <w:vMerge w:val="restart"/>
            <w:vAlign w:val="center"/>
          </w:tcPr>
          <w:p w:rsidR="00305154" w:rsidRPr="00F709CA" w:rsidRDefault="0030515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w:t>
            </w:r>
            <w:r w:rsidRPr="00F709CA">
              <w:rPr>
                <w:rFonts w:ascii="Times New Roman" w:hAnsi="Times New Roman" w:cs="Times New Roman"/>
                <w:color w:val="000000"/>
                <w:sz w:val="28"/>
                <w:szCs w:val="28"/>
              </w:rPr>
              <w:t xml:space="preserve">tiếp nhận hồ sơ, thẩm định, dự thảo </w:t>
            </w:r>
            <w:r w:rsidRPr="00F709CA">
              <w:rPr>
                <w:rFonts w:ascii="Times New Roman" w:hAnsi="Times New Roman" w:cs="Times New Roman"/>
                <w:sz w:val="28"/>
                <w:szCs w:val="28"/>
              </w:rPr>
              <w:t xml:space="preserve">kết quả thủ tục hành chính, gởi lãnh đạo Phòng xem xét, thẩm định và trình Giám đốc Sở ký giấy phép. </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07 ngày làm việc, trong đó:</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7762" w:type="dxa"/>
            <w:vAlign w:val="center"/>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06 ngày làm việc</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04 ngày làm việc;</w:t>
            </w:r>
          </w:p>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Merge/>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p>
        </w:tc>
        <w:tc>
          <w:tcPr>
            <w:tcW w:w="2238" w:type="dxa"/>
            <w:vMerge/>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p>
        </w:tc>
        <w:tc>
          <w:tcPr>
            <w:tcW w:w="7762" w:type="dxa"/>
          </w:tcPr>
          <w:p w:rsidR="00305154" w:rsidRPr="00F709CA" w:rsidRDefault="00305154" w:rsidP="00BC4420">
            <w:pPr>
              <w:pStyle w:val="BodyText"/>
              <w:spacing w:before="120"/>
              <w:ind w:firstLine="400"/>
              <w:jc w:val="both"/>
              <w:rPr>
                <w:sz w:val="28"/>
                <w:szCs w:val="28"/>
              </w:rPr>
            </w:pPr>
            <w:r w:rsidRPr="00F709CA">
              <w:rPr>
                <w:sz w:val="28"/>
                <w:szCs w:val="28"/>
              </w:rPr>
              <w:t>Trường hợp có quy định thẩm tra, xác minh hồ sơ.</w:t>
            </w:r>
          </w:p>
          <w:p w:rsidR="00305154" w:rsidRPr="00F709CA" w:rsidRDefault="00305154" w:rsidP="00BC4420">
            <w:pPr>
              <w:pStyle w:val="BodyText"/>
              <w:spacing w:before="120"/>
              <w:ind w:firstLine="400"/>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r w:rsidR="00305154" w:rsidRPr="00F709CA" w:rsidTr="00BC4420">
        <w:trPr>
          <w:jc w:val="center"/>
        </w:trPr>
        <w:tc>
          <w:tcPr>
            <w:tcW w:w="851" w:type="dxa"/>
            <w:vAlign w:val="center"/>
          </w:tcPr>
          <w:p w:rsidR="00305154" w:rsidRPr="00F709CA" w:rsidRDefault="0030515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238" w:type="dxa"/>
            <w:vAlign w:val="center"/>
          </w:tcPr>
          <w:p w:rsidR="00305154" w:rsidRPr="00F709CA" w:rsidRDefault="0030515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762" w:type="dxa"/>
          </w:tcPr>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305154" w:rsidRPr="00F709CA" w:rsidRDefault="00305154" w:rsidP="00BC4420">
            <w:pPr>
              <w:spacing w:before="120" w:after="120" w:line="240" w:lineRule="auto"/>
              <w:ind w:firstLine="400"/>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3100" w:type="dxa"/>
            <w:vAlign w:val="center"/>
          </w:tcPr>
          <w:p w:rsidR="00305154" w:rsidRPr="00F709CA" w:rsidRDefault="0030515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0,5 ngày làm việc</w:t>
            </w:r>
          </w:p>
        </w:tc>
        <w:tc>
          <w:tcPr>
            <w:tcW w:w="668" w:type="dxa"/>
          </w:tcPr>
          <w:p w:rsidR="00305154" w:rsidRPr="00F709CA" w:rsidRDefault="00305154" w:rsidP="00BC4420">
            <w:pPr>
              <w:spacing w:before="120" w:after="120" w:line="240" w:lineRule="auto"/>
              <w:jc w:val="both"/>
              <w:rPr>
                <w:rFonts w:ascii="Times New Roman" w:hAnsi="Times New Roman" w:cs="Times New Roman"/>
                <w:sz w:val="28"/>
                <w:szCs w:val="28"/>
              </w:rPr>
            </w:pPr>
          </w:p>
        </w:tc>
      </w:tr>
    </w:tbl>
    <w:p w:rsidR="00305154" w:rsidRPr="00F709CA" w:rsidRDefault="00305154" w:rsidP="00305154">
      <w:pPr>
        <w:tabs>
          <w:tab w:val="left" w:pos="2104"/>
        </w:tabs>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12.2. Thành phần, số lượng hồ sơ</w:t>
      </w:r>
    </w:p>
    <w:p w:rsidR="00305154" w:rsidRPr="00F709CA" w:rsidRDefault="00305154" w:rsidP="00305154">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Văn bản đề nghị cấp giấy phép của doanh nghiệp theo Mẫu số 02 Phụ lục II ban hành kèm theo Nghị định số 23/2021/NĐ-CP ngày 19 tháng 3 năm 2021 của Chính phủ.</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- 01 bản sao được chứng thực từ bản chính hoặc bản sao, xuất trình bản gốc để đối chiếu Giấy chứng nhận quyền sở hữu hoặc hợp đồng thuê địa điểm đặt trụ sở, chi nhánh để tổ chức hoạt động dịch vụ việc làm từ 03 năm (36 tháng) trở lên.</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Giấy chứng nhận tiền ký quỹ hoạt động dịch vụ việc làm theo Mẫu số 03 Phụ lục II ban hành kèm theo Nghị định số 23/2021/NĐ-CP ngày 19 tháng 3 năm 2021 của Chính phủ.</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lý lịch tự thuật của người đại diện theo pháp luật của doanh nghiệp theo Mẫu số 04 Phụ lục II ban hành kèm theo Nghị định số 23/2021/NĐ-CP ngày 19 tháng 3 năm 2021 của Chính phủ.</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pacing w:val="-5"/>
          <w:sz w:val="28"/>
          <w:szCs w:val="28"/>
          <w:lang w:val="vi-VN"/>
        </w:rPr>
      </w:pPr>
      <w:r w:rsidRPr="00F709CA">
        <w:rPr>
          <w:rFonts w:ascii="Times New Roman" w:hAnsi="Times New Roman" w:cs="Times New Roman"/>
          <w:sz w:val="28"/>
          <w:szCs w:val="28"/>
          <w:lang w:val="vi-VN"/>
        </w:rPr>
        <w:lastRenderedPageBreak/>
        <w:t xml:space="preserve">- Phiếu lý lịch tư pháp số 1 theo quy định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hoặc văn bản xác nhận không phải là người đang trong thời gian chấp hành hình phạt hoặc chưa được xóa </w:t>
      </w:r>
      <w:r w:rsidRPr="00F709CA">
        <w:rPr>
          <w:rFonts w:ascii="Times New Roman" w:hAnsi="Times New Roman" w:cs="Times New Roman"/>
          <w:spacing w:val="-5"/>
          <w:sz w:val="28"/>
          <w:szCs w:val="28"/>
          <w:lang w:val="vi-VN"/>
        </w:rPr>
        <w:t>án tích hoặc đang trong thời gian bị truy cứu trách nhiệm hình sự của nước ngoài (</w:t>
      </w:r>
      <w:r w:rsidRPr="00F709CA">
        <w:rPr>
          <w:rFonts w:ascii="Times New Roman" w:hAnsi="Times New Roman" w:cs="Times New Roman"/>
          <w:sz w:val="28"/>
          <w:szCs w:val="28"/>
          <w:lang w:val="vi-VN"/>
        </w:rPr>
        <w:t>các văn bản này được cấp trước ngày nộp hồ sơ không quá 06 tháng; văn bản bằng tiếng nước ngoài thì phải được dịch ra tiếng Việt, chứng thực và được hợp pháp hóa lãnh sự theo quy định của pháp luật).</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- 01 bản sao chứng thực từ bản chính hoặc bản sao, xuất trình bản gốc để đối chiếu bằng cấp chuyên môn theo quy định: bằng đại học trở lên hoặc một trong các văn bản chứng minh thời gian trực tiếp làm chuyên môn hoặc quản lý dịch vụ việc làm hoặc cung ứng lao động từ đủ 02 năm (24 tháng) trở lên trong thời hạn 05 năm liền kề trước khi đề nghị cấp giấy phép của người đại diện theo pháp luật của doanh nghiệp như sau:</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sao được chứng thực từ bản chính hoặc bản sao, xuất trình bản gốc để đối chiếu hợp đồng lao động hoặc hợp đồng làm việc hoặc quyết định tuyển dụng, bổ nhiệm, giao nhiệm vụ của người đại diện theo pháp luật của doanh nghiệp. Trường hợp văn bản là văn bản của nước ngoài thì phải được dịch ra tiếng Việt, chứng thực và được hợp pháp hóa lãnh sự theo quy định pháp luật.</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sao được chứng thực từ bản chính hoặc bản sao, xuất trình bản gốc để đối chiếu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nghiệp hoạt động dịch vụ việc làm). Trường hợp văn bản là văn bản của nước ngoài thì phải được dịch ra tiếng Việt, chứng thực và được hợp pháp hóa lãnh sự theo quy định pháp luật.</w:t>
      </w:r>
    </w:p>
    <w:p w:rsidR="00305154" w:rsidRPr="00F709CA" w:rsidRDefault="00305154" w:rsidP="00305154">
      <w:pPr>
        <w:pStyle w:val="NormalWeb"/>
        <w:spacing w:before="120" w:beforeAutospacing="0" w:after="120" w:afterAutospacing="0"/>
        <w:ind w:firstLine="567"/>
        <w:jc w:val="both"/>
        <w:rPr>
          <w:sz w:val="28"/>
          <w:szCs w:val="28"/>
          <w:lang w:val="hr-HR"/>
        </w:rPr>
      </w:pPr>
      <w:r w:rsidRPr="00F709CA">
        <w:rPr>
          <w:b/>
          <w:sz w:val="28"/>
          <w:szCs w:val="28"/>
          <w:lang w:val="hr-HR"/>
        </w:rPr>
        <w:t>b) Số lượng hồ sơ:</w:t>
      </w:r>
      <w:r w:rsidRPr="00F709CA">
        <w:rPr>
          <w:sz w:val="28"/>
          <w:szCs w:val="28"/>
          <w:lang w:val="hr-HR"/>
        </w:rPr>
        <w:t xml:space="preserve"> 01 bộ.</w:t>
      </w:r>
    </w:p>
    <w:p w:rsidR="00305154" w:rsidRPr="00F709CA" w:rsidRDefault="00305154" w:rsidP="00305154">
      <w:pPr>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12.3. Đối tượng thực hiện thủ tục hành chính: </w:t>
      </w:r>
      <w:r w:rsidRPr="00F709CA">
        <w:rPr>
          <w:rFonts w:ascii="Times New Roman" w:hAnsi="Times New Roman" w:cs="Times New Roman"/>
          <w:sz w:val="28"/>
          <w:szCs w:val="28"/>
          <w:shd w:val="clear" w:color="auto" w:fill="FFFFFF"/>
          <w:lang w:val="hr-HR"/>
        </w:rPr>
        <w:t>Tổ chức.</w:t>
      </w:r>
      <w:r w:rsidRPr="00F709CA">
        <w:rPr>
          <w:rFonts w:ascii="Times New Roman" w:hAnsi="Times New Roman" w:cs="Times New Roman"/>
          <w:sz w:val="28"/>
          <w:szCs w:val="28"/>
          <w:lang w:val="vi-VN"/>
        </w:rPr>
        <w:t xml:space="preserve"> Doanh nghiệp</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lang w:val="hr-HR"/>
        </w:rPr>
        <w:t xml:space="preserve">12.4. Cơ quan giải quyết thủ tục hành chính: </w:t>
      </w:r>
      <w:r w:rsidRPr="00F709CA">
        <w:rPr>
          <w:rFonts w:ascii="Times New Roman" w:hAnsi="Times New Roman" w:cs="Times New Roman"/>
          <w:b/>
          <w:sz w:val="28"/>
          <w:szCs w:val="28"/>
          <w:lang w:val="vi-VN"/>
        </w:rPr>
        <w:t>:</w:t>
      </w:r>
      <w:r w:rsidRPr="00F709CA">
        <w:rPr>
          <w:rFonts w:ascii="Times New Roman" w:hAnsi="Times New Roman" w:cs="Times New Roman"/>
          <w:sz w:val="28"/>
          <w:szCs w:val="28"/>
          <w:lang w:val="vi-VN"/>
        </w:rPr>
        <w:t xml:space="preserve"> Ủy ban nhân dân cấp tỉnh hoặc Sở Lao động - Thương binh và Xã hội được UBND cấp tỉnh nơi doanh nghiệp đặt trụ sở chính ủy quyền.</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lang w:val="hr-HR"/>
        </w:rPr>
        <w:t xml:space="preserve">12.5. Kết quả thực hiện thủ tục hành chính: </w:t>
      </w:r>
      <w:r w:rsidRPr="00F709CA">
        <w:rPr>
          <w:rFonts w:ascii="Times New Roman" w:hAnsi="Times New Roman" w:cs="Times New Roman"/>
          <w:sz w:val="28"/>
          <w:szCs w:val="28"/>
          <w:lang w:val="vi-VN"/>
        </w:rPr>
        <w:t>Giấy phép hoạt động dịch vụ việc làm hoặc công văn thông báo lý do không cấp Giấy phép hoạt động dịch vụ việc làm (trong đó có nêu rõ lý do từ chối).</w:t>
      </w:r>
    </w:p>
    <w:p w:rsidR="00305154" w:rsidRPr="00F709CA" w:rsidRDefault="00305154" w:rsidP="00305154">
      <w:pPr>
        <w:pStyle w:val="NormalWeb"/>
        <w:spacing w:before="120" w:beforeAutospacing="0" w:after="120" w:afterAutospacing="0"/>
        <w:ind w:firstLine="567"/>
        <w:jc w:val="both"/>
        <w:rPr>
          <w:sz w:val="28"/>
          <w:szCs w:val="28"/>
          <w:lang w:val="hr-HR"/>
        </w:rPr>
      </w:pPr>
      <w:r w:rsidRPr="00F709CA">
        <w:rPr>
          <w:b/>
          <w:sz w:val="28"/>
          <w:szCs w:val="28"/>
          <w:lang w:val="hr-HR"/>
        </w:rPr>
        <w:t xml:space="preserve">12.6. Phí, lệ phí: </w:t>
      </w:r>
      <w:r w:rsidRPr="00F709CA">
        <w:rPr>
          <w:sz w:val="28"/>
          <w:szCs w:val="28"/>
          <w:lang w:val="hr-HR"/>
        </w:rPr>
        <w:t>Không.</w:t>
      </w:r>
    </w:p>
    <w:p w:rsidR="00305154" w:rsidRPr="00F709CA" w:rsidRDefault="00305154" w:rsidP="00305154">
      <w:pPr>
        <w:pStyle w:val="NormalWeb"/>
        <w:spacing w:before="120" w:beforeAutospacing="0" w:after="120" w:afterAutospacing="0"/>
        <w:ind w:firstLine="567"/>
        <w:jc w:val="both"/>
        <w:rPr>
          <w:b/>
          <w:sz w:val="28"/>
          <w:szCs w:val="28"/>
          <w:lang w:val="hr-HR"/>
        </w:rPr>
      </w:pPr>
      <w:r w:rsidRPr="00F709CA">
        <w:rPr>
          <w:b/>
          <w:sz w:val="28"/>
          <w:szCs w:val="28"/>
          <w:lang w:val="hr-HR"/>
        </w:rPr>
        <w:lastRenderedPageBreak/>
        <w:t xml:space="preserve">12.7. Tên mẫu đơn, mẫu tờ khai: </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Văn bản đề nghị cấp giấy phép theo Mẫu số 02 Phụ lục II ban hành kèm theo Nghị định số 23/2021/NĐ-CP ngày 19 tháng 3 năm 2021 của Chính phủ.</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lý lịch tự thuật của người đại diện theo pháp luật của doanh nghiệp theo Mẫu số 04 Phụ lục II ban hành kèm theo Nghị định số 23/2021/NĐ-CP ngày 19 tháng 3 năm 2021 của Chính phủ.</w:t>
      </w:r>
    </w:p>
    <w:p w:rsidR="00305154" w:rsidRPr="00F709CA" w:rsidRDefault="00305154" w:rsidP="00305154">
      <w:pPr>
        <w:pStyle w:val="NormalWeb"/>
        <w:spacing w:before="120" w:beforeAutospacing="0" w:after="120" w:afterAutospacing="0"/>
        <w:ind w:firstLine="567"/>
        <w:jc w:val="both"/>
        <w:rPr>
          <w:sz w:val="28"/>
          <w:szCs w:val="28"/>
          <w:lang w:val="hr-HR"/>
        </w:rPr>
      </w:pPr>
      <w:r w:rsidRPr="00F709CA">
        <w:rPr>
          <w:b/>
          <w:sz w:val="28"/>
          <w:szCs w:val="28"/>
          <w:lang w:val="hr-HR"/>
        </w:rPr>
        <w:t xml:space="preserve">12.8. Yêu cầu, điều kiện thực hiện thủ tục hành chính: </w:t>
      </w:r>
      <w:r w:rsidRPr="00F709CA">
        <w:rPr>
          <w:sz w:val="28"/>
          <w:szCs w:val="28"/>
          <w:lang w:val="hr-HR"/>
        </w:rPr>
        <w:t xml:space="preserve">quy định tại Điều 8, 9, 10 Nghị định số 52/2014/NĐ-CP </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Doanh nghiệp được cấp giấy phép phải đảm bảo các quy định sau đây:</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Có địa điểm đặt trụ sở, chi nhánh để tổ chức hoạt động dịch vụ việc làm thuộc sở hữu của doanh nghiệp hoặc được doanh nghiệp thuê ổn định theo hợp đồng từ 03 năm (36 tháng) trở lên. </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pacing w:val="-6"/>
          <w:sz w:val="28"/>
          <w:szCs w:val="28"/>
          <w:lang w:val="vi-VN"/>
        </w:rPr>
      </w:pPr>
      <w:r w:rsidRPr="00F709CA">
        <w:rPr>
          <w:rFonts w:ascii="Times New Roman" w:hAnsi="Times New Roman" w:cs="Times New Roman"/>
          <w:spacing w:val="-6"/>
          <w:sz w:val="28"/>
          <w:szCs w:val="28"/>
          <w:lang w:val="vi-VN"/>
        </w:rPr>
        <w:t>- Doanh nghiệp đã thực hiện ký quỹ 300.000.000 đồng (Ba trăm triệu đồng).</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Người đại diện theo pháp luật của doanh nghiệp thực hiện hoạt động dịch vụ việc làm phải bảo đảm điều kiện:</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pacing w:val="-2"/>
          <w:sz w:val="28"/>
          <w:szCs w:val="28"/>
          <w:lang w:val="vi-VN"/>
        </w:rPr>
      </w:pPr>
      <w:r w:rsidRPr="00F709CA">
        <w:rPr>
          <w:rFonts w:ascii="Times New Roman" w:hAnsi="Times New Roman" w:cs="Times New Roman"/>
          <w:spacing w:val="-2"/>
          <w:sz w:val="28"/>
          <w:szCs w:val="28"/>
          <w:lang w:val="vi-VN"/>
        </w:rPr>
        <w:t xml:space="preserve">+ Là người quản lý doanh nghiệp theo quy định của Luật Doanh nghiệp. </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Không thuộc một trong các trường hợp sau đây: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liên quan đến dịch vụ việc làm.</w:t>
      </w:r>
    </w:p>
    <w:p w:rsidR="00305154" w:rsidRPr="00F709CA" w:rsidRDefault="00305154" w:rsidP="00305154">
      <w:pPr>
        <w:pStyle w:val="NormalWeb"/>
        <w:spacing w:before="120" w:beforeAutospacing="0" w:after="120" w:afterAutospacing="0"/>
        <w:ind w:firstLine="567"/>
        <w:jc w:val="both"/>
        <w:rPr>
          <w:sz w:val="28"/>
          <w:szCs w:val="28"/>
          <w:lang w:val="vi-VN"/>
        </w:rPr>
      </w:pPr>
      <w:r w:rsidRPr="00F709CA">
        <w:rPr>
          <w:sz w:val="28"/>
          <w:szCs w:val="28"/>
          <w:lang w:val="vi-VN"/>
        </w:rPr>
        <w:t>+ Có trình độ từ đại học trở lên hoặc đã có thời gian trực tiếp làm chuyên môn hoặc quản lý dịch vụ việc làm hoặc cung ứng lao động từ đủ 02 năm (24 tháng) trở lên trong thời hạn 05 năm liền kề trước khi đề nghị cấp giấy phép.</w:t>
      </w:r>
    </w:p>
    <w:p w:rsidR="00305154" w:rsidRPr="00F709CA" w:rsidRDefault="00305154" w:rsidP="00305154">
      <w:pPr>
        <w:pStyle w:val="NormalWeb"/>
        <w:spacing w:before="120" w:beforeAutospacing="0" w:after="120" w:afterAutospacing="0"/>
        <w:ind w:firstLine="567"/>
        <w:jc w:val="both"/>
        <w:rPr>
          <w:b/>
          <w:sz w:val="28"/>
          <w:szCs w:val="28"/>
          <w:lang w:val="nl-NL"/>
        </w:rPr>
      </w:pPr>
      <w:r w:rsidRPr="00F709CA">
        <w:rPr>
          <w:b/>
          <w:sz w:val="28"/>
          <w:szCs w:val="28"/>
          <w:lang w:val="nl-NL"/>
        </w:rPr>
        <w:t>12.9. Căn cứ pháp lý của thủ tục hành chính</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Nghị định số 23/2021/NĐ-CP ngày 19 tháng 3 năm 2021 của Chính phủ quy định chi tiết khoản 3 Điều 37 và Điều 39 của Luật Việc làm về trung tâm dịch vụ việc làm, doanh nghiệp hoạt động dịch vụ việc làm.</w:t>
      </w:r>
    </w:p>
    <w:p w:rsidR="00305154" w:rsidRPr="00F709CA" w:rsidRDefault="00305154" w:rsidP="00305154">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u w:val="single"/>
          <w:lang w:val="vi-VN"/>
        </w:rPr>
        <w:t>Ghi chú</w:t>
      </w:r>
      <w:r w:rsidRPr="00F709CA">
        <w:rPr>
          <w:rFonts w:ascii="Times New Roman" w:hAnsi="Times New Roman" w:cs="Times New Roman"/>
          <w:b/>
          <w:sz w:val="28"/>
          <w:szCs w:val="28"/>
          <w:lang w:val="vi-VN"/>
        </w:rPr>
        <w:t>:</w:t>
      </w:r>
      <w:r w:rsidRPr="00F709CA">
        <w:rPr>
          <w:rFonts w:ascii="Times New Roman" w:hAnsi="Times New Roman" w:cs="Times New Roman"/>
          <w:sz w:val="28"/>
          <w:szCs w:val="28"/>
          <w:lang w:val="vi-VN"/>
        </w:rPr>
        <w:t xml:space="preserve"> Thủ tục này sửa đổi, bổ sung về trình tự thực hiện, thành phần hồ sơ, thời hạn giải quyết, yêu cầu, điều kiện thực hiện thủ tục hành chính, tên mẫu đơn, mẫu tờ khai và căn cứ pháp lý của thủ tục hành chính.</w:t>
      </w:r>
    </w:p>
    <w:p w:rsidR="00305154" w:rsidRPr="00F709CA" w:rsidRDefault="00305154" w:rsidP="00305154">
      <w:pPr>
        <w:shd w:val="clear" w:color="auto" w:fill="FFFFFF"/>
        <w:spacing w:before="120" w:after="120" w:line="240" w:lineRule="auto"/>
        <w:ind w:firstLine="567"/>
        <w:jc w:val="both"/>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12.10. </w:t>
      </w:r>
      <w:r w:rsidRPr="00F709CA">
        <w:rPr>
          <w:rFonts w:ascii="Times New Roman" w:hAnsi="Times New Roman" w:cs="Times New Roman"/>
          <w:b/>
          <w:sz w:val="28"/>
          <w:szCs w:val="28"/>
          <w:lang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eastAsia="vi-VN"/>
        </w:rPr>
        <w:t>ISO</w:t>
      </w:r>
      <w:r w:rsidRPr="00F709CA">
        <w:rPr>
          <w:rFonts w:ascii="Times New Roman" w:hAnsi="Times New Roman" w:cs="Times New Roman"/>
          <w:b/>
          <w:sz w:val="28"/>
          <w:szCs w:val="28"/>
          <w:lang w:val="hr-HR" w:eastAsia="vi-VN"/>
        </w:rPr>
        <w:t>)</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933"/>
        <w:gridCol w:w="3118"/>
      </w:tblGrid>
      <w:tr w:rsidR="00305154" w:rsidRPr="00F709CA" w:rsidTr="00BC4420">
        <w:trPr>
          <w:jc w:val="center"/>
        </w:trPr>
        <w:tc>
          <w:tcPr>
            <w:tcW w:w="6232" w:type="dxa"/>
          </w:tcPr>
          <w:p w:rsidR="00305154" w:rsidRPr="00F709CA" w:rsidRDefault="00305154"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lastRenderedPageBreak/>
              <w:t>Thành phần hồ sơ lưu</w:t>
            </w:r>
          </w:p>
        </w:tc>
        <w:tc>
          <w:tcPr>
            <w:tcW w:w="4933" w:type="dxa"/>
          </w:tcPr>
          <w:p w:rsidR="00305154" w:rsidRPr="00F709CA" w:rsidRDefault="00305154"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Bộ phận lưu trữ</w:t>
            </w:r>
          </w:p>
        </w:tc>
        <w:tc>
          <w:tcPr>
            <w:tcW w:w="3118" w:type="dxa"/>
          </w:tcPr>
          <w:p w:rsidR="00305154" w:rsidRPr="00F709CA" w:rsidRDefault="00305154"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Thời gian lưu</w:t>
            </w:r>
          </w:p>
        </w:tc>
      </w:tr>
      <w:tr w:rsidR="00305154" w:rsidRPr="00F709CA" w:rsidTr="00BC4420">
        <w:trPr>
          <w:jc w:val="center"/>
        </w:trPr>
        <w:tc>
          <w:tcPr>
            <w:tcW w:w="6232" w:type="dxa"/>
          </w:tcPr>
          <w:p w:rsidR="00305154" w:rsidRPr="00F709CA" w:rsidRDefault="00305154"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Như mục 12.2;</w:t>
            </w:r>
          </w:p>
          <w:p w:rsidR="00305154" w:rsidRPr="00F709CA" w:rsidRDefault="00305154"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4933" w:type="dxa"/>
            <w:vAlign w:val="center"/>
          </w:tcPr>
          <w:p w:rsidR="00305154" w:rsidRPr="00F709CA" w:rsidRDefault="00305154"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Phòng Lao động – Việc làm – Bảo hiểm</w:t>
            </w:r>
          </w:p>
        </w:tc>
        <w:tc>
          <w:tcPr>
            <w:tcW w:w="3118" w:type="dxa"/>
            <w:vMerge w:val="restart"/>
            <w:vAlign w:val="center"/>
          </w:tcPr>
          <w:p w:rsidR="00305154" w:rsidRPr="00F709CA" w:rsidRDefault="00305154"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Từ 05 năm, sau đó chuyển hồ sơ đến kho lưu trữ của Tỉnh.</w:t>
            </w:r>
          </w:p>
        </w:tc>
      </w:tr>
      <w:tr w:rsidR="00305154" w:rsidRPr="00F709CA" w:rsidTr="00BC4420">
        <w:trPr>
          <w:jc w:val="center"/>
        </w:trPr>
        <w:tc>
          <w:tcPr>
            <w:tcW w:w="6232" w:type="dxa"/>
          </w:tcPr>
          <w:p w:rsidR="00305154" w:rsidRPr="00F709CA" w:rsidRDefault="00305154"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933" w:type="dxa"/>
            <w:vAlign w:val="center"/>
          </w:tcPr>
          <w:p w:rsidR="00305154" w:rsidRPr="00F709CA" w:rsidRDefault="00305154"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Bộ phận tiếp nhận và trả kết quả</w:t>
            </w:r>
          </w:p>
        </w:tc>
        <w:tc>
          <w:tcPr>
            <w:tcW w:w="3118" w:type="dxa"/>
            <w:vMerge/>
          </w:tcPr>
          <w:p w:rsidR="00305154" w:rsidRPr="00F709CA" w:rsidRDefault="00305154"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305154" w:rsidRPr="00F709CA" w:rsidRDefault="00305154" w:rsidP="00305154">
      <w:pPr>
        <w:spacing w:before="120" w:after="120" w:line="240" w:lineRule="auto"/>
        <w:ind w:firstLine="567"/>
        <w:jc w:val="both"/>
        <w:rPr>
          <w:rFonts w:ascii="Times New Roman" w:hAnsi="Times New Roman" w:cs="Times New Roman"/>
          <w:b/>
          <w:color w:val="0070C0"/>
          <w:spacing w:val="-4"/>
          <w:sz w:val="28"/>
          <w:szCs w:val="28"/>
        </w:rPr>
      </w:pPr>
    </w:p>
    <w:p w:rsidR="00305154" w:rsidRPr="00F709CA" w:rsidRDefault="00305154" w:rsidP="00305154">
      <w:pPr>
        <w:spacing w:before="120" w:after="120" w:line="240" w:lineRule="auto"/>
        <w:rPr>
          <w:rFonts w:ascii="Times New Roman" w:hAnsi="Times New Roman" w:cs="Times New Roman"/>
          <w:b/>
          <w:color w:val="0070C0"/>
          <w:spacing w:val="-4"/>
          <w:sz w:val="28"/>
          <w:szCs w:val="28"/>
        </w:rPr>
      </w:pPr>
      <w:r w:rsidRPr="00F709CA">
        <w:rPr>
          <w:rFonts w:ascii="Times New Roman" w:hAnsi="Times New Roman" w:cs="Times New Roman"/>
          <w:b/>
          <w:color w:val="0070C0"/>
          <w:spacing w:val="-4"/>
          <w:sz w:val="28"/>
          <w:szCs w:val="28"/>
        </w:rPr>
        <w:br w:type="page"/>
      </w:r>
    </w:p>
    <w:p w:rsidR="00305154" w:rsidRPr="00F709CA" w:rsidRDefault="00305154" w:rsidP="00305154">
      <w:pPr>
        <w:spacing w:before="120" w:after="120" w:line="240" w:lineRule="auto"/>
        <w:rPr>
          <w:rFonts w:ascii="Times New Roman" w:hAnsi="Times New Roman" w:cs="Times New Roman"/>
          <w:b/>
          <w:color w:val="0070C0"/>
          <w:spacing w:val="-4"/>
          <w:sz w:val="28"/>
          <w:szCs w:val="28"/>
        </w:rPr>
        <w:sectPr w:rsidR="00305154" w:rsidRPr="00F709CA" w:rsidSect="00B845A5">
          <w:pgSz w:w="16840" w:h="11907" w:orient="landscape" w:code="9"/>
          <w:pgMar w:top="1134" w:right="1021" w:bottom="1135" w:left="1871" w:header="709" w:footer="709" w:gutter="0"/>
          <w:cols w:space="720"/>
          <w:titlePg/>
          <w:docGrid w:linePitch="360"/>
        </w:sectPr>
      </w:pPr>
    </w:p>
    <w:p w:rsidR="00305154" w:rsidRPr="00F709CA" w:rsidRDefault="00305154" w:rsidP="00305154">
      <w:pPr>
        <w:spacing w:before="120" w:after="120" w:line="240" w:lineRule="auto"/>
        <w:ind w:right="51"/>
        <w:jc w:val="right"/>
        <w:rPr>
          <w:rFonts w:ascii="Times New Roman" w:hAnsi="Times New Roman" w:cs="Times New Roman"/>
          <w:sz w:val="28"/>
          <w:szCs w:val="28"/>
        </w:rPr>
      </w:pPr>
      <w:r w:rsidRPr="00F709CA">
        <w:rPr>
          <w:rFonts w:ascii="Times New Roman" w:hAnsi="Times New Roman" w:cs="Times New Roman"/>
          <w:b/>
          <w:bCs/>
          <w:sz w:val="28"/>
          <w:szCs w:val="28"/>
          <w:lang w:val="vi-VN"/>
        </w:rPr>
        <w:lastRenderedPageBreak/>
        <w:t>Mẫu số 02</w:t>
      </w:r>
      <w:r w:rsidRPr="00F709CA">
        <w:rPr>
          <w:rFonts w:ascii="Times New Roman" w:hAnsi="Times New Roman" w:cs="Times New Roman"/>
          <w:b/>
          <w:bCs/>
          <w:sz w:val="28"/>
          <w:szCs w:val="28"/>
        </w:rPr>
        <w:t>/PLII</w:t>
      </w:r>
    </w:p>
    <w:tbl>
      <w:tblPr>
        <w:tblW w:w="9674"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46"/>
      </w:tblGrid>
      <w:tr w:rsidR="00305154" w:rsidRPr="00F709CA" w:rsidTr="00BC442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after="0" w:line="240" w:lineRule="auto"/>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2FD3560" wp14:editId="36F582CF">
                      <wp:simplePos x="0" y="0"/>
                      <wp:positionH relativeFrom="column">
                        <wp:posOffset>817956</wp:posOffset>
                      </wp:positionH>
                      <wp:positionV relativeFrom="paragraph">
                        <wp:posOffset>320853</wp:posOffset>
                      </wp:positionV>
                      <wp:extent cx="582930" cy="0"/>
                      <wp:effectExtent l="0" t="0" r="2667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AFE4E" id="_x0000_t32" coordsize="21600,21600" o:spt="32" o:oned="t" path="m,l21600,21600e" filled="f">
                      <v:path arrowok="t" fillok="f" o:connecttype="none"/>
                      <o:lock v:ext="edit" shapetype="t"/>
                    </v:shapetype>
                    <v:shape id="Straight Arrow Connector 11" o:spid="_x0000_s1026" type="#_x0000_t32" style="position:absolute;margin-left:64.4pt;margin-top:25.25pt;width:4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bJJgIAAEs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"/>
                  </w:pict>
                </mc:Fallback>
              </mc:AlternateContent>
            </w:r>
            <w:r w:rsidRPr="00F709CA">
              <w:rPr>
                <w:rFonts w:ascii="Times New Roman" w:hAnsi="Times New Roman" w:cs="Times New Roman"/>
                <w:b/>
                <w:bCs/>
                <w:sz w:val="26"/>
                <w:szCs w:val="26"/>
                <w:lang w:val="vi-VN"/>
              </w:rPr>
              <w:t xml:space="preserve">TÊN DOANH NGHIỆP </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vertAlign w:val="superscript"/>
              </w:rPr>
              <w:t>1</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lang w:val="vi-VN"/>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tabs>
                <w:tab w:val="left" w:pos="5738"/>
              </w:tabs>
              <w:spacing w:after="0" w:line="240" w:lineRule="auto"/>
              <w:ind w:right="-166"/>
              <w:jc w:val="center"/>
              <w:rPr>
                <w:rFonts w:ascii="Times New Roman" w:hAnsi="Times New Roman" w:cs="Times New Roman"/>
                <w:sz w:val="26"/>
                <w:szCs w:val="26"/>
              </w:rPr>
            </w:pPr>
            <w:r w:rsidRPr="00F709CA">
              <w:rPr>
                <w:rFonts w:ascii="Times New Roman" w:hAnsi="Times New Roman" w:cs="Times New Roman"/>
                <w:b/>
                <w:bCs/>
                <w:sz w:val="26"/>
                <w:szCs w:val="26"/>
                <w:lang w:val="vi-VN"/>
              </w:rPr>
              <w:t>CỘNG HÒA XÃ HỘI CHỦ NGHĨA VIỆT NAM</w:t>
            </w:r>
            <w:r w:rsidRPr="00F709CA">
              <w:rPr>
                <w:rFonts w:ascii="Times New Roman" w:hAnsi="Times New Roman" w:cs="Times New Roman"/>
                <w:b/>
                <w:bCs/>
                <w:sz w:val="26"/>
                <w:szCs w:val="26"/>
                <w:lang w:val="vi-VN"/>
              </w:rPr>
              <w:br/>
            </w:r>
            <w:r w:rsidRPr="00F709CA">
              <w:rPr>
                <w:rFonts w:ascii="Times New Roman" w:hAnsi="Times New Roman" w:cs="Times New Roman"/>
                <w:b/>
                <w:bCs/>
                <w:sz w:val="26"/>
                <w:szCs w:val="26"/>
              </w:rPr>
              <w:t>Độc lập - Tự do - Hạnh phúc</w:t>
            </w:r>
            <w:r w:rsidRPr="00F709CA">
              <w:rPr>
                <w:rFonts w:ascii="Times New Roman" w:hAnsi="Times New Roman" w:cs="Times New Roman"/>
                <w:b/>
                <w:bCs/>
                <w:sz w:val="26"/>
                <w:szCs w:val="26"/>
                <w:lang w:val="vi-VN"/>
              </w:rPr>
              <w:t xml:space="preserve"> </w:t>
            </w:r>
          </w:p>
        </w:tc>
      </w:tr>
      <w:tr w:rsidR="00305154" w:rsidRPr="00F709CA" w:rsidTr="00BC4420">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after="0" w:line="240" w:lineRule="auto"/>
              <w:jc w:val="center"/>
              <w:rPr>
                <w:rFonts w:ascii="Times New Roman" w:hAnsi="Times New Roman" w:cs="Times New Roman"/>
              </w:rPr>
            </w:pPr>
            <w:r w:rsidRPr="00F709CA">
              <w:rPr>
                <w:rFonts w:ascii="Times New Roman" w:hAnsi="Times New Roman" w:cs="Times New Roman"/>
                <w:lang w:val="vi-VN"/>
              </w:rPr>
              <w:t> </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after="0" w:line="240" w:lineRule="auto"/>
              <w:jc w:val="right"/>
              <w:rPr>
                <w:rFonts w:ascii="Times New Roman" w:hAnsi="Times New Roman" w:cs="Times New Roman"/>
                <w:sz w:val="28"/>
                <w:szCs w:val="28"/>
              </w:rPr>
            </w:pPr>
            <w:r w:rsidRPr="00F709C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03A81E5D" wp14:editId="63A17D1F">
                      <wp:simplePos x="0" y="0"/>
                      <wp:positionH relativeFrom="column">
                        <wp:posOffset>891540</wp:posOffset>
                      </wp:positionH>
                      <wp:positionV relativeFrom="paragraph">
                        <wp:posOffset>-2388</wp:posOffset>
                      </wp:positionV>
                      <wp:extent cx="18288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47409" id="Straight Arrow Connector 12" o:spid="_x0000_s1026" type="#_x0000_t32" style="position:absolute;margin-left:70.2pt;margin-top:-.2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E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Yii&#10;Lc5o7wyVx9qRZ2OgIwUohX0EQ/AI9qvTNsOwQu2Mr5hd1F6/APtuiYKipuooAu/Xq0as1EfEb0L8&#10;xmrMeug+A8cz9OQgNO9SmdZDYlvIJczoep+RuDjC8GO6mCwWC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"/>
                  </w:pict>
                </mc:Fallback>
              </mc:AlternateConten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ngày </w: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tháng </w: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năm </w:t>
            </w:r>
            <w:r w:rsidRPr="00F709CA">
              <w:rPr>
                <w:rFonts w:ascii="Times New Roman" w:hAnsi="Times New Roman" w:cs="Times New Roman"/>
                <w:sz w:val="28"/>
                <w:szCs w:val="28"/>
              </w:rPr>
              <w:t>…</w:t>
            </w:r>
          </w:p>
        </w:tc>
      </w:tr>
    </w:tbl>
    <w:p w:rsidR="00305154" w:rsidRPr="00F709CA" w:rsidRDefault="00305154" w:rsidP="00305154">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lang w:val="vi-VN"/>
        </w:rPr>
        <w:t>ĐƠN ĐỀ NGHỊ</w:t>
      </w:r>
    </w:p>
    <w:p w:rsidR="00305154" w:rsidRPr="00F709CA" w:rsidRDefault="00305154" w:rsidP="00305154">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4549F5F6" wp14:editId="416DC731">
                <wp:simplePos x="0" y="0"/>
                <wp:positionH relativeFrom="column">
                  <wp:posOffset>2589530</wp:posOffset>
                </wp:positionH>
                <wp:positionV relativeFrom="paragraph">
                  <wp:posOffset>288924</wp:posOffset>
                </wp:positionV>
                <wp:extent cx="582930" cy="0"/>
                <wp:effectExtent l="0" t="0" r="2667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BC18" id="Straight Arrow Connector 13" o:spid="_x0000_s1026" type="#_x0000_t32" style="position:absolute;margin-left:203.9pt;margin-top:22.75pt;width:45.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CJQIAAEs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"/>
            </w:pict>
          </mc:Fallback>
        </mc:AlternateContent>
      </w:r>
      <w:r w:rsidRPr="00F709CA">
        <w:rPr>
          <w:rFonts w:ascii="Times New Roman" w:hAnsi="Times New Roman" w:cs="Times New Roman"/>
          <w:b/>
          <w:bCs/>
          <w:sz w:val="28"/>
          <w:szCs w:val="28"/>
          <w:lang w:val="vi-VN"/>
        </w:rPr>
        <w:t>...</w:t>
      </w:r>
      <w:r w:rsidRPr="00F709CA">
        <w:rPr>
          <w:rFonts w:ascii="Times New Roman" w:hAnsi="Times New Roman" w:cs="Times New Roman"/>
          <w:b/>
          <w:bCs/>
          <w:sz w:val="28"/>
          <w:szCs w:val="28"/>
          <w:vertAlign w:val="superscript"/>
          <w:lang w:val="vi-VN"/>
        </w:rPr>
        <w:t>(2)</w:t>
      </w:r>
      <w:r w:rsidRPr="00F709CA">
        <w:rPr>
          <w:rFonts w:ascii="Times New Roman" w:hAnsi="Times New Roman" w:cs="Times New Roman"/>
          <w:b/>
          <w:bCs/>
          <w:sz w:val="28"/>
          <w:szCs w:val="28"/>
          <w:lang w:val="vi-VN"/>
        </w:rPr>
        <w:t xml:space="preserve">... giấy phép hoạt động </w:t>
      </w:r>
      <w:r w:rsidRPr="00F709CA">
        <w:rPr>
          <w:rFonts w:ascii="Times New Roman" w:hAnsi="Times New Roman" w:cs="Times New Roman"/>
          <w:b/>
          <w:bCs/>
          <w:sz w:val="28"/>
          <w:szCs w:val="28"/>
        </w:rPr>
        <w:t>dịch vụ việc làm</w:t>
      </w:r>
    </w:p>
    <w:p w:rsidR="00305154" w:rsidRPr="00F709CA" w:rsidRDefault="00305154" w:rsidP="00305154">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sz w:val="28"/>
          <w:szCs w:val="28"/>
          <w:lang w:val="vi-VN"/>
        </w:rPr>
        <w:t xml:space="preserve">Kính gửi: </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3)</w:t>
      </w:r>
      <w:r w:rsidRPr="00F709CA">
        <w:rPr>
          <w:rFonts w:ascii="Times New Roman" w:hAnsi="Times New Roman" w:cs="Times New Roman"/>
          <w:sz w:val="28"/>
          <w:szCs w:val="28"/>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1. Tên doanh nghiệp viết bằng tiếng Việt: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2. Mã số doanh nghiệp</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(4)</w:t>
      </w:r>
      <w:r w:rsidRPr="00F709CA">
        <w:rPr>
          <w:rFonts w:ascii="Times New Roman" w:hAnsi="Times New Roman" w:cs="Times New Roman"/>
          <w:sz w:val="28"/>
          <w:szCs w:val="28"/>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3. Địa chỉ</w:t>
      </w:r>
      <w:r w:rsidRPr="00F709CA">
        <w:rPr>
          <w:rFonts w:ascii="Times New Roman" w:hAnsi="Times New Roman" w:cs="Times New Roman"/>
          <w:sz w:val="28"/>
          <w:szCs w:val="28"/>
        </w:rPr>
        <w:t xml:space="preserve"> trụ sở chính</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Điện</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thoại:</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Email:</w:t>
      </w:r>
      <w:r w:rsidRPr="00F709CA">
        <w:rPr>
          <w:rFonts w:ascii="Times New Roman" w:hAnsi="Times New Roman" w:cs="Times New Roman"/>
          <w:sz w:val="28"/>
          <w:szCs w:val="28"/>
        </w:rPr>
        <w:t xml:space="preserve"> …………….Website…………...….……...</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4. Người đại diện theo pháp luật của doanh nghiệp</w:t>
      </w:r>
      <w:r w:rsidRPr="00F709CA">
        <w:rPr>
          <w:rFonts w:ascii="Times New Roman" w:hAnsi="Times New Roman" w:cs="Times New Roman"/>
          <w:sz w:val="28"/>
          <w:szCs w:val="28"/>
        </w:rPr>
        <w:t xml:space="preserve">: </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Sinh ngày</w:t>
      </w:r>
      <w:r w:rsidRPr="00F709CA">
        <w:rPr>
          <w:rFonts w:ascii="Times New Roman" w:hAnsi="Times New Roman" w:cs="Times New Roman"/>
          <w:sz w:val="28"/>
          <w:szCs w:val="28"/>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Chức danh:</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(5)</w:t>
      </w:r>
      <w:r w:rsidRPr="00F709CA">
        <w:rPr>
          <w:rFonts w:ascii="Times New Roman" w:hAnsi="Times New Roman" w:cs="Times New Roman"/>
          <w:sz w:val="28"/>
          <w:szCs w:val="28"/>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Số </w:t>
      </w:r>
      <w:r w:rsidRPr="00F709CA">
        <w:rPr>
          <w:rFonts w:ascii="Times New Roman" w:hAnsi="Times New Roman" w:cs="Times New Roman"/>
          <w:sz w:val="28"/>
          <w:szCs w:val="28"/>
        </w:rPr>
        <w:t>giấy chứng thực cá nhân:.……………………………..…………...…...</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Ngày cấp</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Nơi cấp:</w:t>
      </w:r>
      <w:r w:rsidRPr="00F709CA">
        <w:rPr>
          <w:rFonts w:ascii="Times New Roman" w:hAnsi="Times New Roman" w:cs="Times New Roman"/>
          <w:sz w:val="28"/>
          <w:szCs w:val="28"/>
        </w:rPr>
        <w:t>……………………….….…..</w:t>
      </w:r>
    </w:p>
    <w:p w:rsidR="00305154" w:rsidRPr="00F709CA" w:rsidRDefault="00305154" w:rsidP="00305154">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5. Mã số 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6</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..n</w:t>
      </w:r>
      <w:r w:rsidRPr="00F709CA">
        <w:rPr>
          <w:rFonts w:ascii="Times New Roman" w:hAnsi="Times New Roman" w:cs="Times New Roman"/>
          <w:sz w:val="28"/>
          <w:szCs w:val="28"/>
          <w:lang w:val="vi-VN"/>
        </w:rPr>
        <w:t>gày cấp</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7</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w:t>
      </w:r>
      <w:r w:rsidRPr="00F709CA">
        <w:rPr>
          <w:rFonts w:ascii="Times New Roman" w:hAnsi="Times New Roman" w:cs="Times New Roman"/>
          <w:sz w:val="28"/>
          <w:szCs w:val="28"/>
        </w:rPr>
        <w:t>…Nội dung đ</w:t>
      </w:r>
      <w:r w:rsidRPr="00F709CA">
        <w:rPr>
          <w:rFonts w:ascii="Times New Roman" w:hAnsi="Times New Roman" w:cs="Times New Roman"/>
          <w:sz w:val="28"/>
          <w:szCs w:val="28"/>
          <w:lang w:val="vi-VN"/>
        </w:rPr>
        <w:t>ề nghị</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(2)</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 xml:space="preserve"> đối</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với</w:t>
      </w:r>
      <w:r w:rsidRPr="00F709CA">
        <w:rPr>
          <w:rFonts w:ascii="Times New Roman" w:hAnsi="Times New Roman" w:cs="Times New Roman"/>
          <w:sz w:val="28"/>
          <w:szCs w:val="28"/>
        </w:rPr>
        <w:t xml:space="preserve"> ……..……….…..…</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8</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w:t>
      </w:r>
    </w:p>
    <w:p w:rsidR="00305154" w:rsidRPr="00F709CA" w:rsidRDefault="00305154" w:rsidP="00305154">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Doanh nghiệp cam kết thực hiện đầy đủ trách nhiệm, nghĩa vụ theo</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 xml:space="preserve">đúng quy định của pháp luật về </w:t>
      </w:r>
      <w:r w:rsidRPr="00F709CA">
        <w:rPr>
          <w:rFonts w:ascii="Times New Roman" w:hAnsi="Times New Roman" w:cs="Times New Roman"/>
          <w:sz w:val="28"/>
          <w:szCs w:val="28"/>
        </w:rPr>
        <w:t>hoạt động dịch vụ việc làm</w:t>
      </w:r>
      <w:r w:rsidRPr="00F709CA">
        <w:rPr>
          <w:rFonts w:ascii="Times New Roman" w:hAnsi="Times New Roman" w:cs="Times New Roman"/>
          <w:sz w:val="28"/>
          <w:szCs w:val="28"/>
          <w:lang w:val="vi-VN"/>
        </w:rPr>
        <w:t>.</w:t>
      </w:r>
    </w:p>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Hồ sơ kèm theo gồm:</w:t>
      </w:r>
    </w:p>
    <w:p w:rsidR="00305154" w:rsidRPr="00F709CA" w:rsidRDefault="00305154" w:rsidP="00305154">
      <w:pPr>
        <w:spacing w:before="120" w:after="120" w:line="240" w:lineRule="auto"/>
        <w:ind w:left="709" w:right="49"/>
        <w:rPr>
          <w:rFonts w:ascii="Times New Roman" w:hAnsi="Times New Roman" w:cs="Times New Roman"/>
          <w:sz w:val="28"/>
          <w:szCs w:val="28"/>
        </w:rPr>
      </w:pPr>
      <w:r w:rsidRPr="00F709CA">
        <w:rPr>
          <w:rFonts w:ascii="Times New Roman" w:hAnsi="Times New Roman" w:cs="Times New Roman"/>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30"/>
        <w:gridCol w:w="5242"/>
      </w:tblGrid>
      <w:tr w:rsidR="00305154" w:rsidRPr="00F709CA" w:rsidTr="00BC442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before="120" w:after="120" w:line="240" w:lineRule="auto"/>
              <w:rPr>
                <w:rFonts w:ascii="Times New Roman" w:hAnsi="Times New Roman" w:cs="Times New Roman"/>
                <w:szCs w:val="28"/>
              </w:rPr>
            </w:pPr>
            <w:r w:rsidRPr="00F709CA">
              <w:rPr>
                <w:rFonts w:ascii="Times New Roman" w:hAnsi="Times New Roman" w:cs="Times New Roman"/>
                <w:szCs w:val="28"/>
                <w:lang w:val="vi-VN"/>
              </w:rPr>
              <w:t> </w:t>
            </w:r>
            <w:r w:rsidRPr="00F709CA">
              <w:rPr>
                <w:rFonts w:ascii="Times New Roman" w:hAnsi="Times New Roman" w:cs="Times New Roman"/>
                <w:b/>
                <w:bCs/>
                <w:i/>
                <w:iCs/>
                <w:sz w:val="26"/>
                <w:szCs w:val="26"/>
                <w:lang w:val="vi-VN"/>
              </w:rPr>
              <w:t>Nơi nhận:</w:t>
            </w:r>
            <w:r w:rsidRPr="00F709CA">
              <w:rPr>
                <w:rFonts w:ascii="Times New Roman" w:hAnsi="Times New Roman" w:cs="Times New Roman"/>
                <w:b/>
                <w:bCs/>
                <w:i/>
                <w:iCs/>
                <w:sz w:val="26"/>
                <w:szCs w:val="26"/>
                <w:lang w:val="vi-VN"/>
              </w:rPr>
              <w:br/>
            </w:r>
            <w:r w:rsidRPr="00F709CA">
              <w:rPr>
                <w:rFonts w:ascii="Times New Roman" w:hAnsi="Times New Roman" w:cs="Times New Roman"/>
                <w:sz w:val="28"/>
                <w:szCs w:val="28"/>
              </w:rPr>
              <w:t>- …;</w:t>
            </w:r>
            <w:r w:rsidRPr="00F709CA">
              <w:rPr>
                <w:rFonts w:ascii="Times New Roman" w:hAnsi="Times New Roman" w:cs="Times New Roman"/>
                <w:sz w:val="28"/>
                <w:szCs w:val="28"/>
              </w:rPr>
              <w:b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6"/>
                <w:szCs w:val="26"/>
              </w:rPr>
              <w:t>ĐẠI DIỆN CỦA DOANH NGHIỆP</w:t>
            </w:r>
            <w:r w:rsidRPr="00F709CA">
              <w:rPr>
                <w:rFonts w:ascii="Times New Roman" w:hAnsi="Times New Roman" w:cs="Times New Roman"/>
                <w:sz w:val="26"/>
                <w:szCs w:val="26"/>
                <w:vertAlign w:val="superscript"/>
              </w:rPr>
              <w:t xml:space="preserve"> (9)</w:t>
            </w:r>
            <w:r w:rsidRPr="00F709CA">
              <w:rPr>
                <w:rFonts w:ascii="Times New Roman" w:hAnsi="Times New Roman" w:cs="Times New Roman"/>
                <w:b/>
                <w:bCs/>
                <w:szCs w:val="28"/>
              </w:rPr>
              <w:br/>
            </w:r>
            <w:r w:rsidRPr="00F709CA">
              <w:rPr>
                <w:rFonts w:ascii="Times New Roman" w:hAnsi="Times New Roman" w:cs="Times New Roman"/>
                <w:i/>
                <w:iCs/>
                <w:sz w:val="28"/>
                <w:szCs w:val="28"/>
                <w:lang w:val="vi-VN"/>
              </w:rPr>
              <w:t>(Chữ ký, dấu)</w:t>
            </w:r>
          </w:p>
          <w:p w:rsidR="00305154" w:rsidRPr="00F709CA" w:rsidRDefault="00305154"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8"/>
                <w:szCs w:val="28"/>
                <w:lang w:val="vi-VN"/>
              </w:rPr>
              <w:t>H</w:t>
            </w:r>
            <w:r w:rsidRPr="00F709CA">
              <w:rPr>
                <w:rFonts w:ascii="Times New Roman" w:hAnsi="Times New Roman" w:cs="Times New Roman"/>
                <w:b/>
                <w:bCs/>
                <w:sz w:val="28"/>
                <w:szCs w:val="28"/>
              </w:rPr>
              <w:t>ọ</w:t>
            </w:r>
            <w:r w:rsidRPr="00F709CA">
              <w:rPr>
                <w:rFonts w:ascii="Times New Roman" w:hAnsi="Times New Roman" w:cs="Times New Roman"/>
                <w:b/>
                <w:bCs/>
                <w:sz w:val="28"/>
                <w:szCs w:val="28"/>
                <w:lang w:val="vi-VN"/>
              </w:rPr>
              <w:t xml:space="preserve"> và tên</w:t>
            </w:r>
          </w:p>
          <w:p w:rsidR="00305154" w:rsidRPr="00F709CA" w:rsidRDefault="00305154" w:rsidP="00BC4420">
            <w:pPr>
              <w:spacing w:before="120" w:after="120" w:line="240" w:lineRule="auto"/>
              <w:jc w:val="center"/>
              <w:rPr>
                <w:rFonts w:ascii="Times New Roman" w:hAnsi="Times New Roman" w:cs="Times New Roman"/>
                <w:i/>
                <w:iCs/>
                <w:szCs w:val="28"/>
              </w:rPr>
            </w:pPr>
          </w:p>
        </w:tc>
      </w:tr>
    </w:tbl>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b/>
          <w:bCs/>
          <w:i/>
          <w:iCs/>
          <w:sz w:val="20"/>
          <w:szCs w:val="20"/>
        </w:rPr>
        <w:tab/>
      </w:r>
      <w:r w:rsidRPr="00F709CA">
        <w:rPr>
          <w:rFonts w:ascii="Times New Roman" w:hAnsi="Times New Roman" w:cs="Times New Roman"/>
          <w:b/>
          <w:bCs/>
          <w:i/>
          <w:iCs/>
          <w:sz w:val="20"/>
          <w:szCs w:val="20"/>
          <w:lang w:val="vi-VN"/>
        </w:rPr>
        <w:t>Ghi chú:</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 xml:space="preserve">1) </w:t>
      </w:r>
      <w:r w:rsidRPr="00F709CA">
        <w:rPr>
          <w:rFonts w:ascii="Times New Roman" w:hAnsi="Times New Roman" w:cs="Times New Roman"/>
          <w:sz w:val="20"/>
          <w:szCs w:val="20"/>
          <w:lang w:val="vi-VN"/>
        </w:rPr>
        <w:t>Tên doanh nghiệp đề nghị cấp</w:t>
      </w:r>
      <w:r w:rsidRPr="00F709CA">
        <w:rPr>
          <w:rFonts w:ascii="Times New Roman" w:hAnsi="Times New Roman" w:cs="Times New Roman"/>
          <w:sz w:val="20"/>
          <w:szCs w:val="20"/>
        </w:rPr>
        <w:t xml:space="preserve"> hoặc gia hạn hoặc cấp lại</w:t>
      </w:r>
      <w:r w:rsidRPr="00F709CA">
        <w:rPr>
          <w:rFonts w:ascii="Times New Roman" w:hAnsi="Times New Roman" w:cs="Times New Roman"/>
          <w:sz w:val="20"/>
          <w:szCs w:val="20"/>
          <w:lang w:val="vi-VN"/>
        </w:rPr>
        <w:t xml:space="preserve"> giấy phép.</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(2) Ghi: cấp hoặc gia hạn hoặc cấp lại theo đề nghị của doanh nghiệp.</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 xml:space="preserve">(3) </w:t>
      </w:r>
      <w:r w:rsidRPr="00F709CA">
        <w:rPr>
          <w:rFonts w:ascii="Times New Roman" w:hAnsi="Times New Roman" w:cs="Times New Roman"/>
          <w:sz w:val="20"/>
          <w:szCs w:val="20"/>
        </w:rPr>
        <w:t>Cơ quan nhà nước có thẩm quyền theo quy định tại Điều 15 Nghị định này</w:t>
      </w:r>
      <w:r w:rsidRPr="00F709CA">
        <w:rPr>
          <w:rFonts w:ascii="Times New Roman" w:hAnsi="Times New Roman" w:cs="Times New Roman"/>
          <w:sz w:val="20"/>
          <w:szCs w:val="20"/>
          <w:lang w:val="vi-VN"/>
        </w:rPr>
        <w:t>.</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(4) Mã số doanh nghiệp theo giấy</w:t>
      </w:r>
      <w:r w:rsidRPr="00F709CA">
        <w:rPr>
          <w:rFonts w:ascii="Times New Roman" w:hAnsi="Times New Roman" w:cs="Times New Roman"/>
          <w:sz w:val="20"/>
          <w:szCs w:val="20"/>
        </w:rPr>
        <w:t xml:space="preserve"> </w:t>
      </w:r>
      <w:r w:rsidRPr="00F709CA">
        <w:rPr>
          <w:rFonts w:ascii="Times New Roman" w:hAnsi="Times New Roman" w:cs="Times New Roman"/>
          <w:sz w:val="20"/>
          <w:szCs w:val="20"/>
          <w:lang w:val="vi-VN"/>
        </w:rPr>
        <w:t>chứng nhận đăng ký doanh nghiệp.</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 xml:space="preserve">(5) Chức danh người đại diện theo pháp luật của doanh nghiệp </w:t>
      </w:r>
      <w:r w:rsidRPr="00F709CA">
        <w:rPr>
          <w:rFonts w:ascii="Times New Roman" w:hAnsi="Times New Roman" w:cs="Times New Roman"/>
          <w:sz w:val="20"/>
          <w:szCs w:val="20"/>
        </w:rPr>
        <w:t>thực hiện hoạt động dịch vụ việc làm.</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t>(6</w:t>
      </w:r>
      <w:r w:rsidRPr="00F709CA">
        <w:rPr>
          <w:rFonts w:ascii="Times New Roman" w:hAnsi="Times New Roman" w:cs="Times New Roman"/>
          <w:sz w:val="20"/>
          <w:szCs w:val="20"/>
          <w:lang w:val="vi-VN"/>
        </w:rPr>
        <w:t xml:space="preserve">) Mã số giấy phép hoạt động </w:t>
      </w:r>
      <w:r w:rsidRPr="00F709CA">
        <w:rPr>
          <w:rFonts w:ascii="Times New Roman" w:hAnsi="Times New Roman" w:cs="Times New Roman"/>
          <w:sz w:val="20"/>
          <w:szCs w:val="20"/>
        </w:rPr>
        <w:t>dịch vụ việc làm</w:t>
      </w:r>
      <w:r w:rsidRPr="00F709CA">
        <w:rPr>
          <w:rFonts w:ascii="Times New Roman" w:hAnsi="Times New Roman" w:cs="Times New Roman"/>
          <w:sz w:val="20"/>
          <w:szCs w:val="20"/>
          <w:lang w:val="vi-VN"/>
        </w:rPr>
        <w:t xml:space="preserve"> đã được cấp (nếu có)</w:t>
      </w:r>
      <w:r w:rsidRPr="00F709CA">
        <w:rPr>
          <w:rFonts w:ascii="Times New Roman" w:hAnsi="Times New Roman" w:cs="Times New Roman"/>
          <w:sz w:val="20"/>
          <w:szCs w:val="20"/>
        </w:rPr>
        <w:t xml:space="preserve">. </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7</w:t>
      </w:r>
      <w:r w:rsidRPr="00F709CA">
        <w:rPr>
          <w:rFonts w:ascii="Times New Roman" w:hAnsi="Times New Roman" w:cs="Times New Roman"/>
          <w:sz w:val="20"/>
          <w:szCs w:val="20"/>
          <w:lang w:val="vi-VN"/>
        </w:rPr>
        <w:t>) Ngày cấp của giấy phép đ</w:t>
      </w:r>
      <w:r w:rsidRPr="00F709CA">
        <w:rPr>
          <w:rFonts w:ascii="Times New Roman" w:hAnsi="Times New Roman" w:cs="Times New Roman"/>
          <w:sz w:val="20"/>
          <w:szCs w:val="20"/>
        </w:rPr>
        <w:t xml:space="preserve">ã </w:t>
      </w:r>
      <w:r w:rsidRPr="00F709CA">
        <w:rPr>
          <w:rFonts w:ascii="Times New Roman" w:hAnsi="Times New Roman" w:cs="Times New Roman"/>
          <w:sz w:val="20"/>
          <w:szCs w:val="20"/>
          <w:lang w:val="vi-VN"/>
        </w:rPr>
        <w:t>được cấp (nếu có).</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8</w:t>
      </w:r>
      <w:r w:rsidRPr="00F709CA">
        <w:rPr>
          <w:rFonts w:ascii="Times New Roman" w:hAnsi="Times New Roman" w:cs="Times New Roman"/>
          <w:sz w:val="20"/>
          <w:szCs w:val="20"/>
          <w:lang w:val="vi-VN"/>
        </w:rPr>
        <w:t xml:space="preserve">) Ghi lý do quy định tại </w:t>
      </w:r>
      <w:r w:rsidRPr="00F709CA">
        <w:rPr>
          <w:rFonts w:ascii="Times New Roman" w:hAnsi="Times New Roman" w:cs="Times New Roman"/>
          <w:sz w:val="20"/>
          <w:szCs w:val="20"/>
        </w:rPr>
        <w:t>k</w:t>
      </w:r>
      <w:r w:rsidRPr="00F709CA">
        <w:rPr>
          <w:rFonts w:ascii="Times New Roman" w:hAnsi="Times New Roman" w:cs="Times New Roman"/>
          <w:sz w:val="20"/>
          <w:szCs w:val="20"/>
          <w:lang w:val="vi-VN"/>
        </w:rPr>
        <w:t xml:space="preserve">hoản 1 Điều </w:t>
      </w:r>
      <w:r w:rsidRPr="00F709CA">
        <w:rPr>
          <w:rFonts w:ascii="Times New Roman" w:hAnsi="Times New Roman" w:cs="Times New Roman"/>
          <w:sz w:val="20"/>
          <w:szCs w:val="20"/>
        </w:rPr>
        <w:t>20</w:t>
      </w:r>
      <w:r w:rsidRPr="00F709CA">
        <w:rPr>
          <w:rFonts w:ascii="Times New Roman" w:hAnsi="Times New Roman" w:cs="Times New Roman"/>
          <w:sz w:val="20"/>
          <w:szCs w:val="20"/>
          <w:lang w:val="vi-VN"/>
        </w:rPr>
        <w:t xml:space="preserve"> Nghị định này nếu thuộc trường hợp cấp lại giấy phép.</w:t>
      </w:r>
    </w:p>
    <w:p w:rsidR="00305154" w:rsidRPr="00F709CA" w:rsidRDefault="00305154" w:rsidP="00305154">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9</w:t>
      </w:r>
      <w:r w:rsidRPr="00F709CA">
        <w:rPr>
          <w:rFonts w:ascii="Times New Roman" w:hAnsi="Times New Roman" w:cs="Times New Roman"/>
          <w:sz w:val="20"/>
          <w:szCs w:val="20"/>
          <w:lang w:val="vi-VN"/>
        </w:rPr>
        <w:t>) Chức danh của người đại diện theo pháp luật của doanh nghiệp</w:t>
      </w:r>
      <w:r w:rsidRPr="00F709CA">
        <w:rPr>
          <w:rFonts w:ascii="Times New Roman" w:hAnsi="Times New Roman" w:cs="Times New Roman"/>
          <w:sz w:val="20"/>
          <w:szCs w:val="20"/>
        </w:rPr>
        <w:t>.</w:t>
      </w:r>
    </w:p>
    <w:p w:rsidR="00305154" w:rsidRDefault="00305154" w:rsidP="00305154">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rsidR="00305154" w:rsidRPr="00F709CA" w:rsidRDefault="00305154" w:rsidP="00305154">
      <w:pPr>
        <w:tabs>
          <w:tab w:val="left" w:pos="9214"/>
        </w:tabs>
        <w:spacing w:before="120" w:after="120" w:line="240" w:lineRule="auto"/>
        <w:ind w:right="49"/>
        <w:jc w:val="right"/>
        <w:rPr>
          <w:rFonts w:ascii="Times New Roman" w:hAnsi="Times New Roman" w:cs="Times New Roman"/>
          <w:b/>
          <w:bCs/>
          <w:sz w:val="28"/>
          <w:szCs w:val="28"/>
        </w:rPr>
      </w:pPr>
      <w:r w:rsidRPr="00F709CA">
        <w:rPr>
          <w:rFonts w:ascii="Times New Roman" w:hAnsi="Times New Roman" w:cs="Times New Roman"/>
          <w:b/>
          <w:bCs/>
          <w:sz w:val="28"/>
          <w:szCs w:val="28"/>
        </w:rPr>
        <w:lastRenderedPageBreak/>
        <w:t>Mẫu số 04/PLII</w:t>
      </w:r>
    </w:p>
    <w:p w:rsidR="00305154" w:rsidRPr="00F709CA" w:rsidRDefault="00305154" w:rsidP="00305154">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lang w:val="vi-VN"/>
        </w:rPr>
        <w:t>LÝ LỊCH TỰ THUẬT</w:t>
      </w:r>
    </w:p>
    <w:tbl>
      <w:tblPr>
        <w:tblW w:w="0" w:type="auto"/>
        <w:tblInd w:w="424" w:type="dxa"/>
        <w:tblBorders>
          <w:top w:val="nil"/>
          <w:bottom w:val="nil"/>
          <w:insideH w:val="nil"/>
          <w:insideV w:val="nil"/>
        </w:tblBorders>
        <w:tblCellMar>
          <w:left w:w="0" w:type="dxa"/>
          <w:right w:w="0" w:type="dxa"/>
        </w:tblCellMar>
        <w:tblLook w:val="04A0" w:firstRow="1" w:lastRow="0" w:firstColumn="1" w:lastColumn="0" w:noHBand="0" w:noVBand="1"/>
      </w:tblPr>
      <w:tblGrid>
        <w:gridCol w:w="1069"/>
      </w:tblGrid>
      <w:tr w:rsidR="00305154" w:rsidRPr="00F709CA" w:rsidTr="00BC4420">
        <w:trPr>
          <w:trHeight w:val="1493"/>
        </w:trPr>
        <w:tc>
          <w:tcPr>
            <w:tcW w:w="106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05154" w:rsidRPr="00F709CA" w:rsidRDefault="00305154"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w:t>
            </w:r>
          </w:p>
          <w:p w:rsidR="00305154" w:rsidRPr="00F709CA" w:rsidRDefault="00305154"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w:t>
            </w:r>
          </w:p>
        </w:tc>
      </w:tr>
    </w:tbl>
    <w:p w:rsidR="00305154" w:rsidRPr="00F709CA" w:rsidRDefault="00305154" w:rsidP="00305154">
      <w:pPr>
        <w:spacing w:before="120" w:after="120" w:line="240" w:lineRule="auto"/>
        <w:rPr>
          <w:rFonts w:ascii="Times New Roman" w:hAnsi="Times New Roman" w:cs="Times New Roman"/>
          <w:sz w:val="28"/>
          <w:szCs w:val="28"/>
        </w:rPr>
      </w:pPr>
      <w:r w:rsidRPr="00F709CA">
        <w:rPr>
          <w:rFonts w:ascii="Times New Roman" w:hAnsi="Times New Roman" w:cs="Times New Roman"/>
          <w:iCs/>
          <w:sz w:val="28"/>
          <w:szCs w:val="28"/>
        </w:rPr>
        <w:t xml:space="preserve"> Ả</w:t>
      </w:r>
      <w:r w:rsidRPr="00F709CA">
        <w:rPr>
          <w:rFonts w:ascii="Times New Roman" w:hAnsi="Times New Roman" w:cs="Times New Roman"/>
          <w:iCs/>
          <w:sz w:val="28"/>
          <w:szCs w:val="28"/>
          <w:lang w:val="vi-VN"/>
        </w:rPr>
        <w:t>nh</w:t>
      </w:r>
      <w:r w:rsidRPr="00F709CA">
        <w:rPr>
          <w:rFonts w:ascii="Times New Roman" w:hAnsi="Times New Roman" w:cs="Times New Roman"/>
          <w:iCs/>
          <w:sz w:val="28"/>
          <w:szCs w:val="28"/>
        </w:rPr>
        <w:t xml:space="preserve"> chân dung 4x6 </w:t>
      </w:r>
      <w:r w:rsidRPr="00F709CA">
        <w:rPr>
          <w:rFonts w:ascii="Times New Roman" w:hAnsi="Times New Roman" w:cs="Times New Roman"/>
          <w:iCs/>
          <w:sz w:val="28"/>
          <w:szCs w:val="28"/>
          <w:lang w:val="vi-VN"/>
        </w:rPr>
        <w:t xml:space="preserve"> </w:t>
      </w:r>
    </w:p>
    <w:p w:rsidR="00305154" w:rsidRPr="00F709CA" w:rsidRDefault="00305154" w:rsidP="00305154">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rPr>
        <w:t>I - SƠ YẾU LÝ LỊCH</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1. </w:t>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 xml:space="preserve">:........................................... </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2. Loại giấy tờ chứng thực cá nhân:........ </w:t>
      </w:r>
      <w:r w:rsidRPr="00F709CA">
        <w:rPr>
          <w:rFonts w:ascii="Times New Roman" w:hAnsi="Times New Roman" w:cs="Times New Roman"/>
          <w:sz w:val="28"/>
          <w:szCs w:val="28"/>
          <w:lang w:val="vi-VN"/>
        </w:rPr>
        <w:t>Số giấy chứng thực cá nhân</w:t>
      </w: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Ngày cấp</w:t>
      </w:r>
      <w:r w:rsidRPr="00F709CA">
        <w:rPr>
          <w:rFonts w:ascii="Times New Roman" w:hAnsi="Times New Roman" w:cs="Times New Roman"/>
          <w:sz w:val="28"/>
          <w:szCs w:val="28"/>
        </w:rPr>
        <w:t>:....................................Nơi cấp:......................................................</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3. </w:t>
      </w:r>
      <w:r w:rsidRPr="00F709CA">
        <w:rPr>
          <w:rFonts w:ascii="Times New Roman" w:hAnsi="Times New Roman" w:cs="Times New Roman"/>
          <w:sz w:val="28"/>
          <w:szCs w:val="28"/>
          <w:lang w:val="vi-VN"/>
        </w:rPr>
        <w:t>Ngày</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tháng</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năm sinh:......................</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4. Tình trạng hôn nhân: .................................................................................</w:t>
      </w:r>
    </w:p>
    <w:p w:rsidR="00305154" w:rsidRPr="00F709CA" w:rsidRDefault="00305154" w:rsidP="00305154">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5. Quốc tịch gốc:............................................................................................</w:t>
      </w:r>
    </w:p>
    <w:p w:rsidR="00305154" w:rsidRPr="00F709CA" w:rsidRDefault="00305154" w:rsidP="00305154">
      <w:pPr>
        <w:tabs>
          <w:tab w:val="right" w:leader="dot" w:pos="8789"/>
          <w:tab w:val="left" w:pos="8931"/>
          <w:tab w:val="left" w:pos="9356"/>
        </w:tabs>
        <w:spacing w:before="120" w:after="120" w:line="240" w:lineRule="auto"/>
        <w:ind w:right="-93"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6. </w:t>
      </w:r>
      <w:r w:rsidRPr="00F709CA">
        <w:rPr>
          <w:rFonts w:ascii="Times New Roman" w:hAnsi="Times New Roman" w:cs="Times New Roman"/>
          <w:sz w:val="28"/>
          <w:szCs w:val="28"/>
          <w:lang w:val="vi-VN"/>
        </w:rPr>
        <w:t>Quốc tịch</w:t>
      </w:r>
      <w:r w:rsidRPr="00F709CA">
        <w:rPr>
          <w:rFonts w:ascii="Times New Roman" w:hAnsi="Times New Roman" w:cs="Times New Roman"/>
          <w:sz w:val="28"/>
          <w:szCs w:val="28"/>
        </w:rPr>
        <w:t xml:space="preserve"> hiện tại</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7. Trình độ học vấn/trình độ chuyên môn</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305154" w:rsidRPr="00F709CA" w:rsidRDefault="00305154" w:rsidP="00305154">
      <w:pPr>
        <w:tabs>
          <w:tab w:val="right" w:leader="dot" w:pos="8789"/>
          <w:tab w:val="left" w:pos="9356"/>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8. </w:t>
      </w:r>
      <w:r w:rsidRPr="00F709CA">
        <w:rPr>
          <w:rFonts w:ascii="Times New Roman" w:hAnsi="Times New Roman" w:cs="Times New Roman"/>
          <w:sz w:val="28"/>
          <w:szCs w:val="28"/>
          <w:lang w:val="vi-VN"/>
        </w:rPr>
        <w:t>Nơi làm việc cuối cùng hoặc hiện tại:</w:t>
      </w: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rPr>
        <w:t xml:space="preserve">II - </w:t>
      </w:r>
      <w:r w:rsidRPr="00F709CA">
        <w:rPr>
          <w:rFonts w:ascii="Times New Roman" w:hAnsi="Times New Roman" w:cs="Times New Roman"/>
          <w:b/>
          <w:bCs/>
          <w:sz w:val="28"/>
          <w:szCs w:val="28"/>
          <w:lang w:val="vi-VN"/>
        </w:rPr>
        <w:t>QUÁ TRÌNH ĐÀO TẠO</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lang w:val="vi-VN"/>
        </w:rPr>
        <w:t>III</w:t>
      </w:r>
      <w:r w:rsidRPr="00F709CA">
        <w:rPr>
          <w:rFonts w:ascii="Times New Roman" w:hAnsi="Times New Roman" w:cs="Times New Roman"/>
          <w:b/>
          <w:bCs/>
          <w:sz w:val="28"/>
          <w:szCs w:val="28"/>
        </w:rPr>
        <w:t xml:space="preserve"> </w:t>
      </w:r>
      <w:r w:rsidRPr="00F709CA">
        <w:rPr>
          <w:rFonts w:ascii="Times New Roman" w:hAnsi="Times New Roman" w:cs="Times New Roman"/>
          <w:b/>
          <w:bCs/>
          <w:sz w:val="28"/>
          <w:szCs w:val="28"/>
          <w:lang w:val="vi-VN"/>
        </w:rPr>
        <w:t>- QUÁ TRÌNH LÀM VIỆC CỦA BẢN THÂN</w:t>
      </w:r>
    </w:p>
    <w:p w:rsidR="00305154" w:rsidRPr="00F709CA" w:rsidRDefault="00305154" w:rsidP="00305154">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9. </w:t>
      </w:r>
      <w:r w:rsidRPr="00F709CA">
        <w:rPr>
          <w:rFonts w:ascii="Times New Roman" w:hAnsi="Times New Roman" w:cs="Times New Roman"/>
          <w:sz w:val="28"/>
          <w:szCs w:val="28"/>
          <w:lang w:val="vi-VN"/>
        </w:rPr>
        <w:t>Làm việc ở nước ngoài:</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10. </w:t>
      </w:r>
      <w:r w:rsidRPr="00F709CA">
        <w:rPr>
          <w:rFonts w:ascii="Times New Roman" w:hAnsi="Times New Roman" w:cs="Times New Roman"/>
          <w:sz w:val="28"/>
          <w:szCs w:val="28"/>
          <w:lang w:val="vi-VN"/>
        </w:rPr>
        <w:t>Làm việc ở Việt Nam</w:t>
      </w: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305154" w:rsidRPr="00F709CA" w:rsidRDefault="00305154" w:rsidP="00305154">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rPr>
        <w:t>IV- LÝ LỊCH VỀ TƯ PHÁP</w:t>
      </w:r>
    </w:p>
    <w:p w:rsidR="00305154" w:rsidRPr="00F709CA" w:rsidRDefault="00305154" w:rsidP="00305154">
      <w:pPr>
        <w:tabs>
          <w:tab w:val="right" w:leader="dot" w:pos="8789"/>
        </w:tabs>
        <w:spacing w:before="120" w:after="120" w:line="240" w:lineRule="auto"/>
        <w:ind w:right="851" w:firstLine="567"/>
        <w:jc w:val="both"/>
        <w:rPr>
          <w:rFonts w:ascii="Times New Roman" w:hAnsi="Times New Roman" w:cs="Times New Roman"/>
          <w:spacing w:val="-6"/>
          <w:sz w:val="28"/>
          <w:szCs w:val="28"/>
          <w:lang w:val="vi-VN"/>
        </w:rPr>
      </w:pPr>
      <w:r w:rsidRPr="00F709CA">
        <w:rPr>
          <w:rFonts w:ascii="Times New Roman" w:hAnsi="Times New Roman" w:cs="Times New Roman"/>
          <w:spacing w:val="-6"/>
          <w:sz w:val="28"/>
          <w:szCs w:val="28"/>
        </w:rPr>
        <w:t xml:space="preserve">11. </w:t>
      </w:r>
      <w:r w:rsidRPr="00F709CA">
        <w:rPr>
          <w:rFonts w:ascii="Times New Roman" w:hAnsi="Times New Roman" w:cs="Times New Roman"/>
          <w:spacing w:val="-6"/>
          <w:sz w:val="28"/>
          <w:szCs w:val="28"/>
          <w:lang w:val="vi-VN"/>
        </w:rPr>
        <w:t>Vi phạm pháp luật Việt Nam</w:t>
      </w:r>
      <w:r w:rsidRPr="00F709CA">
        <w:rPr>
          <w:rFonts w:ascii="Times New Roman" w:hAnsi="Times New Roman" w:cs="Times New Roman"/>
          <w:spacing w:val="-6"/>
          <w:sz w:val="28"/>
          <w:szCs w:val="28"/>
        </w:rPr>
        <w:t xml:space="preserve"> </w:t>
      </w:r>
      <w:r w:rsidRPr="00F709CA">
        <w:rPr>
          <w:rFonts w:ascii="Times New Roman" w:hAnsi="Times New Roman" w:cs="Times New Roman"/>
          <w:spacing w:val="-6"/>
          <w:sz w:val="28"/>
          <w:szCs w:val="28"/>
          <w:lang w:val="vi-VN"/>
        </w:rPr>
        <w:t>(Thời gian vi phạm, mức độ vi phạm, hình thức xử lý)</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305154" w:rsidRPr="00F709CA" w:rsidRDefault="00305154" w:rsidP="00305154">
      <w:pPr>
        <w:tabs>
          <w:tab w:val="right" w:leader="dot" w:pos="8789"/>
        </w:tabs>
        <w:spacing w:before="120" w:after="120" w:line="240" w:lineRule="auto"/>
        <w:ind w:right="49"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12. Vi phạm pháp luật nước ngoài (Thời gian vi phạm, mức độ vi phạm, hình thức xử lý)</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lastRenderedPageBreak/>
        <w:t>........................................................................................................................</w:t>
      </w:r>
    </w:p>
    <w:p w:rsidR="00305154" w:rsidRPr="00F709CA" w:rsidRDefault="00305154" w:rsidP="00305154">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305154" w:rsidRPr="00F709CA" w:rsidRDefault="00305154" w:rsidP="00305154">
      <w:pPr>
        <w:tabs>
          <w:tab w:val="right" w:leader="dot" w:pos="8789"/>
          <w:tab w:val="left" w:pos="9072"/>
        </w:tabs>
        <w:spacing w:before="120" w:after="120" w:line="240" w:lineRule="auto"/>
        <w:ind w:right="49"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Tôi xin cam đoan lời khai trên là đúng sự thật, nếu sai tôi xin chịu trách nhiệm.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0"/>
        <w:gridCol w:w="4729"/>
      </w:tblGrid>
      <w:tr w:rsidR="00305154" w:rsidRPr="003152EC" w:rsidTr="00BC4420">
        <w:trPr>
          <w:trHeight w:val="729"/>
        </w:trPr>
        <w:tc>
          <w:tcPr>
            <w:tcW w:w="4310"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  </w:t>
            </w:r>
          </w:p>
        </w:tc>
        <w:tc>
          <w:tcPr>
            <w:tcW w:w="4729" w:type="dxa"/>
            <w:tcBorders>
              <w:top w:val="nil"/>
              <w:left w:val="nil"/>
              <w:bottom w:val="nil"/>
              <w:right w:val="nil"/>
              <w:tl2br w:val="nil"/>
              <w:tr2bl w:val="nil"/>
            </w:tcBorders>
            <w:shd w:val="clear" w:color="auto" w:fill="auto"/>
            <w:tcMar>
              <w:top w:w="0" w:type="dxa"/>
              <w:left w:w="108" w:type="dxa"/>
              <w:bottom w:w="0" w:type="dxa"/>
              <w:right w:w="108" w:type="dxa"/>
            </w:tcMar>
          </w:tcPr>
          <w:p w:rsidR="00305154" w:rsidRPr="00F709CA" w:rsidRDefault="00305154" w:rsidP="00BC4420">
            <w:pPr>
              <w:spacing w:before="120" w:after="120" w:line="240" w:lineRule="auto"/>
              <w:jc w:val="center"/>
              <w:rPr>
                <w:rFonts w:ascii="Times New Roman" w:hAnsi="Times New Roman" w:cs="Times New Roman"/>
                <w:i/>
                <w:iCs/>
                <w:sz w:val="28"/>
                <w:szCs w:val="28"/>
                <w:lang w:val="vi-VN"/>
              </w:rPr>
            </w:pPr>
            <w:r w:rsidRPr="00F709CA">
              <w:rPr>
                <w:rFonts w:ascii="Times New Roman" w:hAnsi="Times New Roman" w:cs="Times New Roman"/>
                <w:i/>
                <w:sz w:val="28"/>
                <w:szCs w:val="28"/>
                <w:lang w:val="vi-VN"/>
              </w:rPr>
              <w:t>…......., ngày... tháng.... năm….....</w:t>
            </w:r>
            <w:r w:rsidRPr="00F709CA">
              <w:rPr>
                <w:rFonts w:ascii="Times New Roman" w:hAnsi="Times New Roman" w:cs="Times New Roman"/>
                <w:i/>
                <w:sz w:val="28"/>
                <w:szCs w:val="28"/>
                <w:lang w:val="vi-VN"/>
              </w:rPr>
              <w:br/>
            </w:r>
            <w:r w:rsidRPr="00F709CA">
              <w:rPr>
                <w:rFonts w:ascii="Times New Roman" w:hAnsi="Times New Roman" w:cs="Times New Roman"/>
                <w:i/>
                <w:iCs/>
                <w:sz w:val="28"/>
                <w:szCs w:val="28"/>
                <w:lang w:val="vi-VN"/>
              </w:rPr>
              <w:t>(Người khai ký, ghi rõ họ tên)</w:t>
            </w:r>
          </w:p>
        </w:tc>
      </w:tr>
    </w:tbl>
    <w:p w:rsidR="008A1BBD" w:rsidRPr="00305154" w:rsidRDefault="008A1BBD" w:rsidP="00305154">
      <w:bookmarkStart w:id="0" w:name="_GoBack"/>
      <w:bookmarkEnd w:id="0"/>
    </w:p>
    <w:sectPr w:rsidR="008A1BBD" w:rsidRPr="00305154" w:rsidSect="00D00601">
      <w:footerReference w:type="default" r:id="rId5"/>
      <w:footerReference w:type="first" r:id="rId6"/>
      <w:pgSz w:w="11907" w:h="16840" w:code="9"/>
      <w:pgMar w:top="1134" w:right="1134" w:bottom="567"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6132"/>
    <w:rsid w:val="001D2060"/>
    <w:rsid w:val="00217060"/>
    <w:rsid w:val="00305154"/>
    <w:rsid w:val="003109CD"/>
    <w:rsid w:val="0032682A"/>
    <w:rsid w:val="004471D5"/>
    <w:rsid w:val="005F1CDD"/>
    <w:rsid w:val="00632B1F"/>
    <w:rsid w:val="00637D24"/>
    <w:rsid w:val="00646258"/>
    <w:rsid w:val="00675539"/>
    <w:rsid w:val="0067576D"/>
    <w:rsid w:val="007272FC"/>
    <w:rsid w:val="00774F18"/>
    <w:rsid w:val="007D4ADD"/>
    <w:rsid w:val="007E20BA"/>
    <w:rsid w:val="00897706"/>
    <w:rsid w:val="008A1BBD"/>
    <w:rsid w:val="00942C18"/>
    <w:rsid w:val="009E6A70"/>
    <w:rsid w:val="00AB37DE"/>
    <w:rsid w:val="00B43828"/>
    <w:rsid w:val="00B839F4"/>
    <w:rsid w:val="00CD55CE"/>
    <w:rsid w:val="00D00601"/>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2021-11-08T08:22:00Z</dcterms:created>
  <dcterms:modified xsi:type="dcterms:W3CDTF">2021-11-08T08:22:00Z</dcterms:modified>
</cp:coreProperties>
</file>