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A2" w:rsidRDefault="004957A2" w:rsidP="004957A2">
      <w:pPr>
        <w:spacing w:before="120" w:after="120"/>
        <w:ind w:firstLine="567"/>
        <w:jc w:val="both"/>
        <w:rPr>
          <w:b/>
          <w:color w:val="0070C0"/>
          <w:sz w:val="28"/>
          <w:szCs w:val="28"/>
        </w:rPr>
      </w:pPr>
      <w:r w:rsidRPr="00F709CA">
        <w:rPr>
          <w:b/>
          <w:color w:val="0070C0"/>
          <w:sz w:val="28"/>
          <w:szCs w:val="28"/>
        </w:rPr>
        <w:t xml:space="preserve">2. Tiếp tục hưởng trợ cấp thất nghiệp </w:t>
      </w:r>
      <w:r>
        <w:rPr>
          <w:b/>
          <w:color w:val="0070C0"/>
          <w:sz w:val="28"/>
          <w:szCs w:val="28"/>
        </w:rPr>
        <w:t>(1.001966)</w:t>
      </w:r>
    </w:p>
    <w:p w:rsidR="004957A2" w:rsidRPr="00F709CA" w:rsidRDefault="004957A2" w:rsidP="004957A2">
      <w:pPr>
        <w:spacing w:before="120" w:after="120"/>
        <w:ind w:firstLine="567"/>
        <w:jc w:val="both"/>
        <w:rPr>
          <w:b/>
          <w:sz w:val="28"/>
          <w:szCs w:val="28"/>
        </w:rPr>
      </w:pPr>
      <w:r w:rsidRPr="00F709CA">
        <w:rPr>
          <w:b/>
          <w:sz w:val="28"/>
          <w:szCs w:val="28"/>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976"/>
        <w:gridCol w:w="675"/>
      </w:tblGrid>
      <w:tr w:rsidR="004957A2" w:rsidRPr="00F709CA" w:rsidTr="00BC4420">
        <w:trPr>
          <w:jc w:val="center"/>
        </w:trPr>
        <w:tc>
          <w:tcPr>
            <w:tcW w:w="851" w:type="dxa"/>
            <w:vAlign w:val="center"/>
          </w:tcPr>
          <w:p w:rsidR="004957A2" w:rsidRPr="00F709CA" w:rsidRDefault="004957A2" w:rsidP="00BC4420">
            <w:pPr>
              <w:spacing w:before="120" w:after="120"/>
              <w:jc w:val="center"/>
              <w:rPr>
                <w:b/>
                <w:sz w:val="28"/>
                <w:szCs w:val="28"/>
              </w:rPr>
            </w:pPr>
            <w:r w:rsidRPr="00F709CA">
              <w:rPr>
                <w:b/>
                <w:sz w:val="28"/>
                <w:szCs w:val="28"/>
              </w:rPr>
              <w:t>TT</w:t>
            </w:r>
          </w:p>
        </w:tc>
        <w:tc>
          <w:tcPr>
            <w:tcW w:w="2301" w:type="dxa"/>
            <w:vAlign w:val="center"/>
          </w:tcPr>
          <w:p w:rsidR="004957A2" w:rsidRPr="00F709CA" w:rsidRDefault="004957A2" w:rsidP="00BC4420">
            <w:pPr>
              <w:spacing w:before="120" w:after="120"/>
              <w:jc w:val="center"/>
              <w:rPr>
                <w:b/>
                <w:sz w:val="28"/>
                <w:szCs w:val="28"/>
              </w:rPr>
            </w:pPr>
            <w:r w:rsidRPr="00F709CA">
              <w:rPr>
                <w:b/>
                <w:sz w:val="28"/>
                <w:szCs w:val="28"/>
              </w:rPr>
              <w:t>Trình tự thực hiện</w:t>
            </w:r>
          </w:p>
        </w:tc>
        <w:tc>
          <w:tcPr>
            <w:tcW w:w="7816" w:type="dxa"/>
            <w:vAlign w:val="center"/>
          </w:tcPr>
          <w:p w:rsidR="004957A2" w:rsidRPr="00F709CA" w:rsidRDefault="004957A2" w:rsidP="00BC4420">
            <w:pPr>
              <w:spacing w:before="120" w:after="120"/>
              <w:ind w:firstLine="337"/>
              <w:jc w:val="center"/>
              <w:rPr>
                <w:b/>
                <w:sz w:val="28"/>
                <w:szCs w:val="28"/>
              </w:rPr>
            </w:pPr>
            <w:r w:rsidRPr="00F709CA">
              <w:rPr>
                <w:b/>
                <w:sz w:val="28"/>
                <w:szCs w:val="28"/>
              </w:rPr>
              <w:t>Cách thức thực hiện</w:t>
            </w:r>
          </w:p>
        </w:tc>
        <w:tc>
          <w:tcPr>
            <w:tcW w:w="2976" w:type="dxa"/>
            <w:vAlign w:val="center"/>
          </w:tcPr>
          <w:p w:rsidR="004957A2" w:rsidRPr="00F709CA" w:rsidRDefault="004957A2" w:rsidP="00BC4420">
            <w:pPr>
              <w:spacing w:before="120" w:after="120"/>
              <w:jc w:val="center"/>
              <w:rPr>
                <w:b/>
                <w:sz w:val="28"/>
                <w:szCs w:val="28"/>
              </w:rPr>
            </w:pPr>
            <w:r w:rsidRPr="00F709CA">
              <w:rPr>
                <w:b/>
                <w:sz w:val="28"/>
                <w:szCs w:val="28"/>
              </w:rPr>
              <w:t>Thời gian giải quyết</w:t>
            </w:r>
          </w:p>
        </w:tc>
        <w:tc>
          <w:tcPr>
            <w:tcW w:w="675" w:type="dxa"/>
            <w:vAlign w:val="center"/>
          </w:tcPr>
          <w:p w:rsidR="004957A2" w:rsidRPr="00F709CA" w:rsidRDefault="004957A2" w:rsidP="00BC4420">
            <w:pPr>
              <w:spacing w:before="120" w:after="120"/>
              <w:jc w:val="center"/>
              <w:rPr>
                <w:b/>
                <w:sz w:val="28"/>
                <w:szCs w:val="28"/>
              </w:rPr>
            </w:pPr>
            <w:r w:rsidRPr="00F709CA">
              <w:rPr>
                <w:b/>
                <w:sz w:val="28"/>
                <w:szCs w:val="28"/>
              </w:rPr>
              <w:t>Ghi chú</w:t>
            </w:r>
          </w:p>
        </w:tc>
      </w:tr>
      <w:tr w:rsidR="004957A2" w:rsidRPr="00F709CA" w:rsidTr="00BC4420">
        <w:trPr>
          <w:trHeight w:val="1996"/>
          <w:jc w:val="center"/>
        </w:trPr>
        <w:tc>
          <w:tcPr>
            <w:tcW w:w="851" w:type="dxa"/>
            <w:vAlign w:val="center"/>
          </w:tcPr>
          <w:p w:rsidR="004957A2" w:rsidRPr="00F709CA" w:rsidRDefault="004957A2" w:rsidP="00BC4420">
            <w:pPr>
              <w:spacing w:before="120" w:after="120"/>
              <w:jc w:val="center"/>
              <w:rPr>
                <w:b/>
                <w:sz w:val="28"/>
                <w:szCs w:val="28"/>
              </w:rPr>
            </w:pPr>
            <w:r w:rsidRPr="00F709CA">
              <w:rPr>
                <w:b/>
                <w:sz w:val="28"/>
                <w:szCs w:val="28"/>
              </w:rPr>
              <w:t>Bước 1</w:t>
            </w:r>
          </w:p>
        </w:tc>
        <w:tc>
          <w:tcPr>
            <w:tcW w:w="2301" w:type="dxa"/>
            <w:vAlign w:val="center"/>
          </w:tcPr>
          <w:p w:rsidR="004957A2" w:rsidRPr="00F709CA" w:rsidRDefault="004957A2"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r w:rsidRPr="00F709CA">
              <w:rPr>
                <w:i/>
                <w:sz w:val="28"/>
                <w:szCs w:val="28"/>
              </w:rPr>
              <w:t>Cá nhân chuẩn bị hồ sơ đầy đủ theo quy định và nộp hồ sơ qua các cách thức sau:</w:t>
            </w:r>
          </w:p>
        </w:tc>
        <w:tc>
          <w:tcPr>
            <w:tcW w:w="7816" w:type="dxa"/>
          </w:tcPr>
          <w:p w:rsidR="004957A2" w:rsidRPr="00F709CA" w:rsidRDefault="004957A2" w:rsidP="00BC4420">
            <w:pPr>
              <w:overflowPunct w:val="0"/>
              <w:autoSpaceDE w:val="0"/>
              <w:autoSpaceDN w:val="0"/>
              <w:adjustRightInd w:val="0"/>
              <w:spacing w:before="120" w:after="120"/>
              <w:ind w:firstLine="337"/>
              <w:jc w:val="both"/>
              <w:textAlignment w:val="baseline"/>
              <w:rPr>
                <w:sz w:val="28"/>
                <w:szCs w:val="28"/>
              </w:rPr>
            </w:pPr>
            <w:r w:rsidRPr="00F709CA">
              <w:rPr>
                <w:sz w:val="28"/>
                <w:szCs w:val="28"/>
              </w:rPr>
              <w:t xml:space="preserve">Người lao động thông báo về việc tìm kiếm việc làm hằng tháng theo quy định cho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w:t>
            </w:r>
          </w:p>
        </w:tc>
        <w:tc>
          <w:tcPr>
            <w:tcW w:w="2976" w:type="dxa"/>
            <w:vAlign w:val="center"/>
          </w:tcPr>
          <w:p w:rsidR="004957A2" w:rsidRPr="00F709CA" w:rsidRDefault="004957A2"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Align w:val="center"/>
          </w:tcPr>
          <w:p w:rsidR="004957A2" w:rsidRPr="00F709CA" w:rsidRDefault="004957A2" w:rsidP="00BC4420">
            <w:pPr>
              <w:spacing w:before="120" w:after="120"/>
              <w:jc w:val="center"/>
              <w:rPr>
                <w:b/>
                <w:sz w:val="28"/>
                <w:szCs w:val="28"/>
              </w:rPr>
            </w:pPr>
            <w:r w:rsidRPr="00F709CA">
              <w:rPr>
                <w:b/>
                <w:sz w:val="28"/>
                <w:szCs w:val="28"/>
              </w:rPr>
              <w:t>Bước 2</w:t>
            </w:r>
          </w:p>
        </w:tc>
        <w:tc>
          <w:tcPr>
            <w:tcW w:w="2301" w:type="dxa"/>
            <w:vAlign w:val="center"/>
          </w:tcPr>
          <w:p w:rsidR="004957A2" w:rsidRPr="00F709CA" w:rsidRDefault="004957A2" w:rsidP="00BC4420">
            <w:pPr>
              <w:spacing w:before="120" w:after="120"/>
              <w:jc w:val="both"/>
              <w:rPr>
                <w:b/>
                <w:sz w:val="28"/>
                <w:szCs w:val="28"/>
              </w:rPr>
            </w:pPr>
            <w:r w:rsidRPr="00F709CA">
              <w:rPr>
                <w:b/>
                <w:sz w:val="28"/>
                <w:szCs w:val="28"/>
              </w:rPr>
              <w:t>Tiếp nhận và chuyển hồ sơ thủ tục hành chính</w:t>
            </w: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Viên chức tiếp nhận hồ sơ xem xét, kiểm tra tính chính xác, đầy đủ của hồ sơ:</w:t>
            </w:r>
          </w:p>
          <w:p w:rsidR="004957A2" w:rsidRPr="00F709CA" w:rsidRDefault="004957A2" w:rsidP="00BC4420">
            <w:pPr>
              <w:spacing w:before="120" w:after="120"/>
              <w:ind w:firstLine="337"/>
              <w:jc w:val="both"/>
              <w:rPr>
                <w:sz w:val="28"/>
                <w:szCs w:val="28"/>
              </w:rPr>
            </w:pPr>
            <w:r w:rsidRPr="00F709CA">
              <w:rPr>
                <w:sz w:val="28"/>
                <w:szCs w:val="28"/>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4957A2" w:rsidRPr="00F709CA" w:rsidRDefault="004957A2" w:rsidP="00BC4420">
            <w:pPr>
              <w:spacing w:before="120" w:after="120"/>
              <w:ind w:firstLine="337"/>
              <w:jc w:val="both"/>
              <w:rPr>
                <w:sz w:val="28"/>
                <w:szCs w:val="28"/>
              </w:rPr>
            </w:pPr>
            <w:r w:rsidRPr="00F709CA">
              <w:rPr>
                <w:sz w:val="28"/>
                <w:szCs w:val="28"/>
              </w:rPr>
              <w:t>b) Trường hợp từ chối nhận hồ sơ, viên chức tiếp nhận hồ sơ phải nêu rõ lý do theo mẫu Phiếu từ chối giải quyết hồ sơ thủ tục hành chính;</w:t>
            </w:r>
          </w:p>
          <w:p w:rsidR="004957A2" w:rsidRPr="00F709CA" w:rsidRDefault="004957A2" w:rsidP="00BC4420">
            <w:pPr>
              <w:spacing w:before="120" w:after="120"/>
              <w:ind w:firstLine="337"/>
              <w:jc w:val="both"/>
              <w:rPr>
                <w:sz w:val="28"/>
                <w:szCs w:val="28"/>
              </w:rPr>
            </w:pPr>
            <w:r w:rsidRPr="00F709CA">
              <w:rPr>
                <w:sz w:val="28"/>
                <w:szCs w:val="28"/>
              </w:rPr>
              <w:t>c) Trường hợp hồ sơ đầy đủ, chính xác theo quy định, viên chức tiếp nhận hồ sơ và lập Giấy tiếp nhận hồ sơ và hẹn ngày trả kết quả; đồng thời chuyển cho phòng chuyên môn để giải quyết theo quy trình.</w:t>
            </w:r>
          </w:p>
        </w:tc>
        <w:tc>
          <w:tcPr>
            <w:tcW w:w="2976" w:type="dxa"/>
            <w:vAlign w:val="center"/>
          </w:tcPr>
          <w:p w:rsidR="004957A2" w:rsidRPr="00F709CA" w:rsidRDefault="004957A2" w:rsidP="00BC4420">
            <w:pPr>
              <w:spacing w:before="120" w:after="120"/>
              <w:jc w:val="both"/>
              <w:rPr>
                <w:sz w:val="28"/>
                <w:szCs w:val="28"/>
              </w:rPr>
            </w:pPr>
            <w:r w:rsidRPr="00F709CA">
              <w:rPr>
                <w:sz w:val="28"/>
                <w:szCs w:val="28"/>
              </w:rPr>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Merge w:val="restart"/>
            <w:vAlign w:val="center"/>
          </w:tcPr>
          <w:p w:rsidR="004957A2" w:rsidRPr="00F709CA" w:rsidRDefault="004957A2" w:rsidP="00BC4420">
            <w:pPr>
              <w:spacing w:before="120" w:after="120"/>
              <w:jc w:val="center"/>
              <w:rPr>
                <w:b/>
                <w:sz w:val="28"/>
                <w:szCs w:val="28"/>
              </w:rPr>
            </w:pPr>
            <w:r w:rsidRPr="00F709CA">
              <w:rPr>
                <w:b/>
                <w:sz w:val="28"/>
                <w:szCs w:val="28"/>
              </w:rPr>
              <w:lastRenderedPageBreak/>
              <w:t>Bước 3</w:t>
            </w:r>
          </w:p>
        </w:tc>
        <w:tc>
          <w:tcPr>
            <w:tcW w:w="2301" w:type="dxa"/>
            <w:vMerge w:val="restart"/>
            <w:vAlign w:val="center"/>
          </w:tcPr>
          <w:p w:rsidR="004957A2" w:rsidRPr="00F709CA" w:rsidRDefault="004957A2" w:rsidP="00BC4420">
            <w:pPr>
              <w:spacing w:before="120" w:after="120"/>
              <w:jc w:val="both"/>
              <w:rPr>
                <w:b/>
                <w:sz w:val="28"/>
                <w:szCs w:val="28"/>
              </w:rPr>
            </w:pPr>
            <w:r w:rsidRPr="00F709CA">
              <w:rPr>
                <w:b/>
                <w:sz w:val="28"/>
                <w:szCs w:val="28"/>
              </w:rPr>
              <w:t>Giải quyết thủ tục hành chính</w:t>
            </w: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Sau khi nhận hồ sơ thủ tục hành chính, viên chức xử lý xem xét, thẩm định hồ sơ, trình phê duyệt kết quả giải quyết thủ tục hành chính:</w:t>
            </w:r>
          </w:p>
        </w:tc>
        <w:tc>
          <w:tcPr>
            <w:tcW w:w="2976" w:type="dxa"/>
            <w:vAlign w:val="center"/>
          </w:tcPr>
          <w:p w:rsidR="004957A2" w:rsidRPr="00F709CA" w:rsidRDefault="004957A2" w:rsidP="00BC4420">
            <w:pPr>
              <w:spacing w:before="120" w:after="120"/>
              <w:jc w:val="both"/>
              <w:rPr>
                <w:sz w:val="28"/>
                <w:szCs w:val="28"/>
              </w:rPr>
            </w:pPr>
            <w:r w:rsidRPr="00F709CA">
              <w:rPr>
                <w:sz w:val="28"/>
                <w:szCs w:val="28"/>
              </w:rPr>
              <w:t>02 ngày làm việc, trong đó:</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Merge/>
            <w:vAlign w:val="center"/>
          </w:tcPr>
          <w:p w:rsidR="004957A2" w:rsidRPr="00F709CA" w:rsidRDefault="004957A2" w:rsidP="00BC4420">
            <w:pPr>
              <w:spacing w:before="120" w:after="120"/>
              <w:jc w:val="center"/>
              <w:rPr>
                <w:b/>
                <w:sz w:val="28"/>
                <w:szCs w:val="28"/>
              </w:rPr>
            </w:pPr>
          </w:p>
        </w:tc>
        <w:tc>
          <w:tcPr>
            <w:tcW w:w="2301" w:type="dxa"/>
            <w:vMerge/>
            <w:vAlign w:val="center"/>
          </w:tcPr>
          <w:p w:rsidR="004957A2" w:rsidRPr="00F709CA" w:rsidRDefault="004957A2" w:rsidP="00BC4420">
            <w:pPr>
              <w:spacing w:before="120" w:after="120"/>
              <w:jc w:val="both"/>
              <w:rPr>
                <w:sz w:val="28"/>
                <w:szCs w:val="28"/>
              </w:rPr>
            </w:pPr>
          </w:p>
        </w:tc>
        <w:tc>
          <w:tcPr>
            <w:tcW w:w="7816" w:type="dxa"/>
            <w:vAlign w:val="center"/>
          </w:tcPr>
          <w:p w:rsidR="004957A2" w:rsidRPr="00F709CA" w:rsidRDefault="004957A2" w:rsidP="00BC4420">
            <w:pPr>
              <w:spacing w:before="120" w:after="120"/>
              <w:ind w:firstLine="337"/>
              <w:jc w:val="both"/>
              <w:rPr>
                <w:sz w:val="28"/>
                <w:szCs w:val="28"/>
              </w:rPr>
            </w:pPr>
            <w:r w:rsidRPr="00F709CA">
              <w:rPr>
                <w:sz w:val="28"/>
                <w:szCs w:val="28"/>
              </w:rPr>
              <w:t>1. Tiếp nhận hồ sơ (Bộ phận tiếp nhận và Trả kết quả)</w:t>
            </w:r>
          </w:p>
        </w:tc>
        <w:tc>
          <w:tcPr>
            <w:tcW w:w="2976" w:type="dxa"/>
            <w:vAlign w:val="center"/>
          </w:tcPr>
          <w:p w:rsidR="004957A2" w:rsidRPr="00F709CA" w:rsidRDefault="004957A2" w:rsidP="00BC4420">
            <w:pPr>
              <w:spacing w:before="120" w:after="120"/>
              <w:jc w:val="center"/>
              <w:rPr>
                <w:sz w:val="28"/>
                <w:szCs w:val="28"/>
              </w:rPr>
            </w:pPr>
            <w:r w:rsidRPr="00F709CA">
              <w:rPr>
                <w:sz w:val="28"/>
                <w:szCs w:val="28"/>
              </w:rPr>
              <w:t>0,2 giờ</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Merge/>
            <w:vAlign w:val="center"/>
          </w:tcPr>
          <w:p w:rsidR="004957A2" w:rsidRPr="00F709CA" w:rsidRDefault="004957A2" w:rsidP="00BC4420">
            <w:pPr>
              <w:spacing w:before="120" w:after="120"/>
              <w:jc w:val="center"/>
              <w:rPr>
                <w:b/>
                <w:sz w:val="28"/>
                <w:szCs w:val="28"/>
              </w:rPr>
            </w:pPr>
          </w:p>
        </w:tc>
        <w:tc>
          <w:tcPr>
            <w:tcW w:w="2301" w:type="dxa"/>
            <w:vMerge/>
            <w:vAlign w:val="center"/>
          </w:tcPr>
          <w:p w:rsidR="004957A2" w:rsidRPr="00F709CA" w:rsidRDefault="004957A2" w:rsidP="00BC4420">
            <w:pPr>
              <w:spacing w:before="120" w:after="120"/>
              <w:jc w:val="both"/>
              <w:rPr>
                <w:sz w:val="28"/>
                <w:szCs w:val="28"/>
              </w:rPr>
            </w:pP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2. Giải quyết hồ sơ (Trung tâm DVVL)</w:t>
            </w:r>
          </w:p>
        </w:tc>
        <w:tc>
          <w:tcPr>
            <w:tcW w:w="2976" w:type="dxa"/>
            <w:vAlign w:val="center"/>
          </w:tcPr>
          <w:p w:rsidR="004957A2" w:rsidRPr="00F709CA" w:rsidRDefault="004957A2" w:rsidP="00BC4420">
            <w:pPr>
              <w:spacing w:before="120" w:after="120"/>
              <w:jc w:val="center"/>
              <w:rPr>
                <w:sz w:val="28"/>
                <w:szCs w:val="28"/>
              </w:rPr>
            </w:pPr>
            <w:r w:rsidRPr="00F709CA">
              <w:rPr>
                <w:sz w:val="28"/>
                <w:szCs w:val="28"/>
              </w:rPr>
              <w:t>1,5 ngày làm việc</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Merge/>
            <w:vAlign w:val="center"/>
          </w:tcPr>
          <w:p w:rsidR="004957A2" w:rsidRPr="00F709CA" w:rsidRDefault="004957A2" w:rsidP="00BC4420">
            <w:pPr>
              <w:spacing w:before="120" w:after="120"/>
              <w:jc w:val="center"/>
              <w:rPr>
                <w:b/>
                <w:sz w:val="28"/>
                <w:szCs w:val="28"/>
              </w:rPr>
            </w:pPr>
          </w:p>
        </w:tc>
        <w:tc>
          <w:tcPr>
            <w:tcW w:w="2301" w:type="dxa"/>
            <w:vMerge/>
            <w:vAlign w:val="center"/>
          </w:tcPr>
          <w:p w:rsidR="004957A2" w:rsidRPr="00F709CA" w:rsidRDefault="004957A2" w:rsidP="00BC4420">
            <w:pPr>
              <w:spacing w:before="120" w:after="120"/>
              <w:jc w:val="both"/>
              <w:rPr>
                <w:sz w:val="28"/>
                <w:szCs w:val="28"/>
              </w:rPr>
            </w:pP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trả kết quả giải quyết thủ tục hành chính.</w:t>
            </w:r>
          </w:p>
        </w:tc>
        <w:tc>
          <w:tcPr>
            <w:tcW w:w="2976" w:type="dxa"/>
            <w:vAlign w:val="center"/>
          </w:tcPr>
          <w:p w:rsidR="004957A2" w:rsidRPr="00F709CA" w:rsidRDefault="004957A2" w:rsidP="00BC4420">
            <w:pPr>
              <w:spacing w:before="120" w:after="120"/>
              <w:jc w:val="both"/>
              <w:rPr>
                <w:sz w:val="28"/>
                <w:szCs w:val="28"/>
              </w:rPr>
            </w:pP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Merge/>
            <w:vAlign w:val="center"/>
          </w:tcPr>
          <w:p w:rsidR="004957A2" w:rsidRPr="00F709CA" w:rsidRDefault="004957A2" w:rsidP="00BC4420">
            <w:pPr>
              <w:spacing w:before="120" w:after="120"/>
              <w:jc w:val="center"/>
              <w:rPr>
                <w:b/>
                <w:sz w:val="28"/>
                <w:szCs w:val="28"/>
              </w:rPr>
            </w:pPr>
          </w:p>
        </w:tc>
        <w:tc>
          <w:tcPr>
            <w:tcW w:w="2301" w:type="dxa"/>
            <w:vMerge/>
            <w:vAlign w:val="center"/>
          </w:tcPr>
          <w:p w:rsidR="004957A2" w:rsidRPr="00F709CA" w:rsidRDefault="004957A2" w:rsidP="00BC4420">
            <w:pPr>
              <w:spacing w:before="120" w:after="120"/>
              <w:jc w:val="both"/>
              <w:rPr>
                <w:sz w:val="28"/>
                <w:szCs w:val="28"/>
              </w:rPr>
            </w:pP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 Viên chức chuyên môn TTDVVL</w:t>
            </w:r>
          </w:p>
          <w:p w:rsidR="004957A2" w:rsidRPr="00F709CA" w:rsidRDefault="004957A2" w:rsidP="00BC4420">
            <w:pPr>
              <w:spacing w:before="120" w:after="120"/>
              <w:ind w:firstLine="337"/>
              <w:jc w:val="both"/>
              <w:rPr>
                <w:sz w:val="28"/>
                <w:szCs w:val="28"/>
              </w:rPr>
            </w:pPr>
            <w:r w:rsidRPr="00F709CA">
              <w:rPr>
                <w:sz w:val="28"/>
                <w:szCs w:val="28"/>
              </w:rPr>
              <w:t>+ Lãnh đạo phòng chuyên môn TTDVVL</w:t>
            </w:r>
          </w:p>
          <w:p w:rsidR="004957A2" w:rsidRPr="00F709CA" w:rsidRDefault="004957A2" w:rsidP="00BC4420">
            <w:pPr>
              <w:spacing w:before="120" w:after="120"/>
              <w:ind w:firstLine="337"/>
              <w:jc w:val="both"/>
              <w:rPr>
                <w:sz w:val="28"/>
                <w:szCs w:val="28"/>
              </w:rPr>
            </w:pPr>
            <w:r w:rsidRPr="00F709CA">
              <w:rPr>
                <w:sz w:val="28"/>
                <w:szCs w:val="28"/>
              </w:rPr>
              <w:t>+ Lãnh đạo TTDVVL</w:t>
            </w:r>
          </w:p>
          <w:p w:rsidR="004957A2" w:rsidRPr="00F709CA" w:rsidRDefault="004957A2" w:rsidP="00BC4420">
            <w:pPr>
              <w:spacing w:before="120" w:after="120"/>
              <w:ind w:firstLine="337"/>
              <w:jc w:val="both"/>
              <w:rPr>
                <w:sz w:val="28"/>
                <w:szCs w:val="28"/>
              </w:rPr>
            </w:pPr>
            <w:r w:rsidRPr="00F709CA">
              <w:rPr>
                <w:sz w:val="28"/>
                <w:szCs w:val="28"/>
              </w:rPr>
              <w:t>+ Lãnh đạo Sở Lao động – TB&amp;XH</w:t>
            </w:r>
          </w:p>
          <w:p w:rsidR="004957A2" w:rsidRPr="00F709CA" w:rsidRDefault="004957A2" w:rsidP="00BC4420">
            <w:pPr>
              <w:spacing w:before="120" w:after="120"/>
              <w:ind w:firstLine="337"/>
              <w:jc w:val="both"/>
              <w:rPr>
                <w:sz w:val="28"/>
                <w:szCs w:val="28"/>
              </w:rPr>
            </w:pPr>
            <w:r w:rsidRPr="00F709CA">
              <w:rPr>
                <w:sz w:val="28"/>
                <w:szCs w:val="28"/>
              </w:rPr>
              <w:t>+Văn thư Sở Lao động – TB&amp;XH</w:t>
            </w:r>
          </w:p>
        </w:tc>
        <w:tc>
          <w:tcPr>
            <w:tcW w:w="2976" w:type="dxa"/>
            <w:vAlign w:val="center"/>
          </w:tcPr>
          <w:p w:rsidR="004957A2" w:rsidRPr="00F709CA" w:rsidRDefault="004957A2" w:rsidP="00BC4420">
            <w:pPr>
              <w:spacing w:before="120" w:after="120"/>
              <w:jc w:val="center"/>
              <w:rPr>
                <w:sz w:val="28"/>
                <w:szCs w:val="28"/>
              </w:rPr>
            </w:pPr>
            <w:r w:rsidRPr="00F709CA">
              <w:rPr>
                <w:sz w:val="28"/>
                <w:szCs w:val="28"/>
              </w:rPr>
              <w:t>04 giờ</w:t>
            </w:r>
          </w:p>
          <w:p w:rsidR="004957A2" w:rsidRPr="00F709CA" w:rsidRDefault="004957A2" w:rsidP="00BC4420">
            <w:pPr>
              <w:spacing w:before="120" w:after="120"/>
              <w:jc w:val="center"/>
              <w:rPr>
                <w:sz w:val="28"/>
                <w:szCs w:val="28"/>
              </w:rPr>
            </w:pPr>
            <w:r w:rsidRPr="00F709CA">
              <w:rPr>
                <w:sz w:val="28"/>
                <w:szCs w:val="28"/>
              </w:rPr>
              <w:t>1,5 giờ</w:t>
            </w:r>
          </w:p>
          <w:p w:rsidR="004957A2" w:rsidRPr="00F709CA" w:rsidRDefault="004957A2" w:rsidP="00BC4420">
            <w:pPr>
              <w:spacing w:before="120" w:after="120"/>
              <w:jc w:val="center"/>
              <w:rPr>
                <w:sz w:val="28"/>
                <w:szCs w:val="28"/>
              </w:rPr>
            </w:pPr>
            <w:r w:rsidRPr="00F709CA">
              <w:rPr>
                <w:sz w:val="28"/>
                <w:szCs w:val="28"/>
              </w:rPr>
              <w:t>02 giờ</w:t>
            </w:r>
          </w:p>
          <w:p w:rsidR="004957A2" w:rsidRPr="00F709CA" w:rsidRDefault="004957A2" w:rsidP="00BC4420">
            <w:pPr>
              <w:spacing w:before="120" w:after="120"/>
              <w:jc w:val="center"/>
              <w:rPr>
                <w:sz w:val="28"/>
                <w:szCs w:val="28"/>
              </w:rPr>
            </w:pPr>
            <w:r w:rsidRPr="00F709CA">
              <w:rPr>
                <w:sz w:val="28"/>
                <w:szCs w:val="28"/>
              </w:rPr>
              <w:t>04 giờ</w:t>
            </w:r>
          </w:p>
          <w:p w:rsidR="004957A2" w:rsidRPr="00F709CA" w:rsidRDefault="004957A2" w:rsidP="00BC4420">
            <w:pPr>
              <w:spacing w:before="120" w:after="120"/>
              <w:jc w:val="center"/>
              <w:rPr>
                <w:sz w:val="28"/>
                <w:szCs w:val="28"/>
              </w:rPr>
            </w:pPr>
            <w:r w:rsidRPr="00F709CA">
              <w:rPr>
                <w:sz w:val="28"/>
                <w:szCs w:val="28"/>
              </w:rPr>
              <w:t>0,5 giờ</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Merge/>
            <w:vAlign w:val="center"/>
          </w:tcPr>
          <w:p w:rsidR="004957A2" w:rsidRPr="00F709CA" w:rsidRDefault="004957A2" w:rsidP="00BC4420">
            <w:pPr>
              <w:spacing w:before="120" w:after="120"/>
              <w:jc w:val="center"/>
              <w:rPr>
                <w:b/>
                <w:sz w:val="28"/>
                <w:szCs w:val="28"/>
              </w:rPr>
            </w:pPr>
          </w:p>
        </w:tc>
        <w:tc>
          <w:tcPr>
            <w:tcW w:w="2301" w:type="dxa"/>
            <w:vMerge/>
            <w:vAlign w:val="center"/>
          </w:tcPr>
          <w:p w:rsidR="004957A2" w:rsidRPr="00F709CA" w:rsidRDefault="004957A2" w:rsidP="00BC4420">
            <w:pPr>
              <w:spacing w:before="120" w:after="120"/>
              <w:jc w:val="both"/>
              <w:rPr>
                <w:sz w:val="28"/>
                <w:szCs w:val="28"/>
              </w:rPr>
            </w:pP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 Đối với hồ sơ qua thẩm định chưa đủ điều kiện giải quyết, viên chức được giao xử lý hồ sơ tham mưu Lãnh đạo Trung tâm Dịch vụ việc làm trả lại hồ sơ kèm theo thông báo bằng văn bản và nêu rõ lý do, nội dung cần bổ sung để gửi cho cá nhân. Thời gian thông báo trả lại hồ sơ không quá 04 giờ kể từ khi tiếp nhận hồ sơ. Thời hạn giải quyết được tính lại từ đầu sau khi nhận đủ hồ sơ.</w:t>
            </w:r>
          </w:p>
        </w:tc>
        <w:tc>
          <w:tcPr>
            <w:tcW w:w="2976" w:type="dxa"/>
            <w:vAlign w:val="center"/>
          </w:tcPr>
          <w:p w:rsidR="004957A2" w:rsidRPr="00F709CA" w:rsidRDefault="004957A2" w:rsidP="00BC4420">
            <w:pPr>
              <w:spacing w:before="120" w:after="120"/>
              <w:jc w:val="center"/>
              <w:rPr>
                <w:sz w:val="28"/>
                <w:szCs w:val="28"/>
              </w:rPr>
            </w:pPr>
            <w:r w:rsidRPr="00F709CA">
              <w:rPr>
                <w:sz w:val="28"/>
                <w:szCs w:val="28"/>
              </w:rPr>
              <w:t>04 giờ</w:t>
            </w:r>
          </w:p>
        </w:tc>
        <w:tc>
          <w:tcPr>
            <w:tcW w:w="675" w:type="dxa"/>
          </w:tcPr>
          <w:p w:rsidR="004957A2" w:rsidRPr="00F709CA" w:rsidRDefault="004957A2" w:rsidP="00BC4420">
            <w:pPr>
              <w:spacing w:before="120" w:after="120"/>
              <w:jc w:val="both"/>
              <w:rPr>
                <w:sz w:val="28"/>
                <w:szCs w:val="28"/>
              </w:rPr>
            </w:pPr>
          </w:p>
        </w:tc>
      </w:tr>
      <w:tr w:rsidR="004957A2" w:rsidRPr="00F709CA" w:rsidTr="00BC4420">
        <w:trPr>
          <w:jc w:val="center"/>
        </w:trPr>
        <w:tc>
          <w:tcPr>
            <w:tcW w:w="851" w:type="dxa"/>
            <w:vAlign w:val="center"/>
          </w:tcPr>
          <w:p w:rsidR="004957A2" w:rsidRPr="00F709CA" w:rsidRDefault="004957A2" w:rsidP="00BC4420">
            <w:pPr>
              <w:spacing w:before="120" w:after="120"/>
              <w:jc w:val="center"/>
              <w:rPr>
                <w:b/>
                <w:sz w:val="28"/>
                <w:szCs w:val="28"/>
              </w:rPr>
            </w:pPr>
            <w:r w:rsidRPr="00F709CA">
              <w:rPr>
                <w:b/>
                <w:sz w:val="28"/>
                <w:szCs w:val="28"/>
              </w:rPr>
              <w:lastRenderedPageBreak/>
              <w:t>Bước 4</w:t>
            </w:r>
          </w:p>
        </w:tc>
        <w:tc>
          <w:tcPr>
            <w:tcW w:w="2301" w:type="dxa"/>
            <w:vAlign w:val="center"/>
          </w:tcPr>
          <w:p w:rsidR="004957A2" w:rsidRPr="00F709CA" w:rsidRDefault="004957A2" w:rsidP="00BC4420">
            <w:pPr>
              <w:spacing w:before="120" w:after="120"/>
              <w:jc w:val="both"/>
              <w:rPr>
                <w:b/>
                <w:sz w:val="28"/>
                <w:szCs w:val="28"/>
              </w:rPr>
            </w:pPr>
            <w:r w:rsidRPr="00F709CA">
              <w:rPr>
                <w:b/>
                <w:sz w:val="28"/>
                <w:szCs w:val="28"/>
              </w:rPr>
              <w:t>Trả kết quả giải quyết thủ tục hành chính</w:t>
            </w:r>
          </w:p>
        </w:tc>
        <w:tc>
          <w:tcPr>
            <w:tcW w:w="7816" w:type="dxa"/>
          </w:tcPr>
          <w:p w:rsidR="004957A2" w:rsidRPr="00F709CA" w:rsidRDefault="004957A2" w:rsidP="00BC4420">
            <w:pPr>
              <w:spacing w:before="120" w:after="120"/>
              <w:ind w:firstLine="337"/>
              <w:jc w:val="both"/>
              <w:rPr>
                <w:sz w:val="28"/>
                <w:szCs w:val="28"/>
              </w:rPr>
            </w:pPr>
            <w:r w:rsidRPr="00F709CA">
              <w:rPr>
                <w:sz w:val="28"/>
                <w:szCs w:val="28"/>
              </w:rPr>
              <w:t>Viên chức tiếp nhận và trả kết quả thực hiện như sau:</w:t>
            </w:r>
          </w:p>
          <w:p w:rsidR="004957A2" w:rsidRPr="00F709CA" w:rsidRDefault="004957A2" w:rsidP="00BC4420">
            <w:pPr>
              <w:spacing w:before="120" w:after="120"/>
              <w:ind w:firstLine="337"/>
              <w:jc w:val="both"/>
              <w:rPr>
                <w:sz w:val="28"/>
                <w:szCs w:val="28"/>
              </w:rPr>
            </w:pPr>
            <w:r w:rsidRPr="00F709CA">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957A2" w:rsidRPr="00F709CA" w:rsidRDefault="004957A2" w:rsidP="00BC4420">
            <w:pPr>
              <w:spacing w:before="120" w:after="120"/>
              <w:ind w:firstLine="337"/>
              <w:jc w:val="both"/>
              <w:rPr>
                <w:sz w:val="28"/>
                <w:szCs w:val="28"/>
              </w:rPr>
            </w:pPr>
            <w:r w:rsidRPr="00F709CA">
              <w:rPr>
                <w:sz w:val="28"/>
                <w:szCs w:val="28"/>
              </w:rPr>
              <w:t>- Cá nhân nhận kết quả giải quyết thủ tục hành chính theo thời gian, địa điểm ghi trên Phiếu hẹn trả kết quả (xuất trình Phiếu hẹn trả kết quả). Viên chức trả kết quả kiểm tra phiếu hẹn, yêu cầu người đến nhận kết quả ký nhận vào sổ và trao kết quả.</w:t>
            </w:r>
          </w:p>
          <w:p w:rsidR="004957A2" w:rsidRPr="00F709CA" w:rsidRDefault="004957A2" w:rsidP="00BC4420">
            <w:pPr>
              <w:overflowPunct w:val="0"/>
              <w:autoSpaceDE w:val="0"/>
              <w:autoSpaceDN w:val="0"/>
              <w:adjustRightInd w:val="0"/>
              <w:spacing w:before="120" w:after="120"/>
              <w:ind w:firstLine="337"/>
              <w:jc w:val="both"/>
              <w:textAlignment w:val="baseline"/>
              <w:rPr>
                <w:sz w:val="28"/>
                <w:szCs w:val="28"/>
              </w:rPr>
            </w:pPr>
            <w:r w:rsidRPr="00F709CA">
              <w:rPr>
                <w:sz w:val="28"/>
                <w:szCs w:val="28"/>
              </w:rPr>
              <w:t>- Gửi 01 bản đến Bảo hiểm xã hội cấp tỉnh để thực hiện tiếp tục chi trả trợ cấp thất nghiệp cho người lao động.</w:t>
            </w:r>
          </w:p>
          <w:p w:rsidR="004957A2" w:rsidRPr="00F709CA" w:rsidRDefault="004957A2" w:rsidP="00BC4420">
            <w:pPr>
              <w:overflowPunct w:val="0"/>
              <w:autoSpaceDE w:val="0"/>
              <w:autoSpaceDN w:val="0"/>
              <w:adjustRightInd w:val="0"/>
              <w:spacing w:before="120" w:after="120"/>
              <w:ind w:firstLine="337"/>
              <w:jc w:val="both"/>
              <w:textAlignment w:val="baseline"/>
              <w:rPr>
                <w:sz w:val="28"/>
                <w:szCs w:val="28"/>
              </w:rPr>
            </w:pPr>
            <w:r w:rsidRPr="00F709CA">
              <w:rPr>
                <w:sz w:val="28"/>
                <w:szCs w:val="28"/>
              </w:rPr>
              <w:t xml:space="preserve">Thời gian trả kết quả: Sáng: từ 07 giờ đến 11 giờ 30 phút; Chiều: từ 13 giờ 30 phút đến 17 giờ của các ngày làm việc. </w:t>
            </w:r>
          </w:p>
        </w:tc>
        <w:tc>
          <w:tcPr>
            <w:tcW w:w="2976" w:type="dxa"/>
            <w:vAlign w:val="center"/>
          </w:tcPr>
          <w:p w:rsidR="004957A2" w:rsidRPr="00F709CA" w:rsidRDefault="004957A2" w:rsidP="00BC4420">
            <w:pPr>
              <w:spacing w:before="120" w:after="120"/>
              <w:jc w:val="center"/>
              <w:rPr>
                <w:sz w:val="28"/>
                <w:szCs w:val="28"/>
              </w:rPr>
            </w:pPr>
            <w:r w:rsidRPr="00F709CA">
              <w:rPr>
                <w:sz w:val="28"/>
                <w:szCs w:val="28"/>
              </w:rPr>
              <w:t>02 giờ</w:t>
            </w:r>
          </w:p>
        </w:tc>
        <w:tc>
          <w:tcPr>
            <w:tcW w:w="675" w:type="dxa"/>
          </w:tcPr>
          <w:p w:rsidR="004957A2" w:rsidRPr="00F709CA" w:rsidRDefault="004957A2" w:rsidP="00BC4420">
            <w:pPr>
              <w:spacing w:before="120" w:after="120"/>
              <w:jc w:val="both"/>
              <w:rPr>
                <w:sz w:val="28"/>
                <w:szCs w:val="28"/>
              </w:rPr>
            </w:pPr>
          </w:p>
        </w:tc>
      </w:tr>
    </w:tbl>
    <w:p w:rsidR="004957A2" w:rsidRPr="00F709CA" w:rsidRDefault="004957A2" w:rsidP="004957A2">
      <w:pPr>
        <w:spacing w:before="120" w:after="120"/>
        <w:ind w:firstLine="567"/>
        <w:jc w:val="both"/>
        <w:rPr>
          <w:b/>
          <w:sz w:val="28"/>
          <w:szCs w:val="28"/>
        </w:rPr>
      </w:pPr>
      <w:r w:rsidRPr="00F709CA">
        <w:rPr>
          <w:b/>
          <w:sz w:val="28"/>
          <w:szCs w:val="28"/>
        </w:rPr>
        <w:t>2.2. Thành phần, số lượng hồ sơ</w:t>
      </w:r>
    </w:p>
    <w:p w:rsidR="004957A2" w:rsidRPr="00F709CA" w:rsidRDefault="004957A2" w:rsidP="004957A2">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4957A2" w:rsidRPr="00F709CA" w:rsidRDefault="004957A2" w:rsidP="004957A2">
      <w:pPr>
        <w:spacing w:before="120" w:after="120"/>
        <w:ind w:firstLine="567"/>
        <w:jc w:val="both"/>
        <w:rPr>
          <w:sz w:val="28"/>
          <w:szCs w:val="28"/>
        </w:rPr>
      </w:pPr>
      <w:r w:rsidRPr="00F709CA">
        <w:rPr>
          <w:sz w:val="28"/>
          <w:szCs w:val="28"/>
        </w:rPr>
        <w:t xml:space="preserve">Văn bản Thông báo về việc tìm kiếm việc làm hằng tháng của người lao động </w:t>
      </w:r>
      <w:r w:rsidRPr="00F709CA">
        <w:rPr>
          <w:i/>
          <w:sz w:val="28"/>
          <w:szCs w:val="28"/>
        </w:rPr>
        <w:t>(Mẫu số 16 ban hành kèm theo Thông tư số 28/2015/TT-BLĐTBXH)</w:t>
      </w:r>
      <w:r w:rsidRPr="00F709CA">
        <w:rPr>
          <w:sz w:val="28"/>
          <w:szCs w:val="28"/>
        </w:rPr>
        <w:t>.</w:t>
      </w:r>
    </w:p>
    <w:p w:rsidR="004957A2" w:rsidRPr="00F709CA" w:rsidRDefault="004957A2" w:rsidP="004957A2">
      <w:pPr>
        <w:spacing w:before="120" w:after="120"/>
        <w:ind w:firstLine="567"/>
        <w:jc w:val="both"/>
        <w:rPr>
          <w:rFonts w:eastAsia="Times New Roman"/>
          <w:sz w:val="28"/>
          <w:szCs w:val="28"/>
        </w:rPr>
      </w:pPr>
      <w:r w:rsidRPr="00F709CA">
        <w:rPr>
          <w:rFonts w:eastAsia="Times New Roman"/>
          <w:b/>
          <w:sz w:val="28"/>
          <w:szCs w:val="28"/>
        </w:rPr>
        <w:t>b) Số lượng hồ sơ:</w:t>
      </w:r>
      <w:r w:rsidRPr="00F709CA">
        <w:rPr>
          <w:rFonts w:eastAsia="Times New Roman"/>
          <w:sz w:val="28"/>
          <w:szCs w:val="28"/>
        </w:rPr>
        <w:t xml:space="preserve"> 01 bộ.</w:t>
      </w:r>
    </w:p>
    <w:p w:rsidR="004957A2" w:rsidRPr="00F709CA" w:rsidRDefault="004957A2" w:rsidP="004957A2">
      <w:pPr>
        <w:spacing w:before="120" w:after="120"/>
        <w:ind w:firstLine="567"/>
        <w:jc w:val="both"/>
        <w:rPr>
          <w:sz w:val="28"/>
          <w:szCs w:val="28"/>
        </w:rPr>
      </w:pPr>
      <w:r w:rsidRPr="00F709CA">
        <w:rPr>
          <w:b/>
          <w:sz w:val="28"/>
          <w:szCs w:val="28"/>
        </w:rPr>
        <w:t xml:space="preserve">2.3. Đối tượng thực hiện thủ tục hành chính: </w:t>
      </w:r>
      <w:r w:rsidRPr="00F709CA">
        <w:rPr>
          <w:sz w:val="28"/>
          <w:szCs w:val="28"/>
        </w:rPr>
        <w:t xml:space="preserve">Người lao động đang hưởng trợ cấp thất nghiệp bị tạm dừng </w:t>
      </w:r>
      <w:r w:rsidRPr="00F709CA">
        <w:rPr>
          <w:iCs/>
          <w:sz w:val="28"/>
          <w:szCs w:val="28"/>
        </w:rPr>
        <w:t xml:space="preserve">hưởng trợ cấp thất nghiệp nếu vẫn còn thời gian hưởng trợ cấp thất nghiệp theo quyết định của </w:t>
      </w:r>
      <w:r w:rsidRPr="00F709CA">
        <w:rPr>
          <w:sz w:val="28"/>
          <w:szCs w:val="28"/>
        </w:rPr>
        <w:t>Giám đốc Sở.</w:t>
      </w:r>
    </w:p>
    <w:p w:rsidR="004957A2" w:rsidRPr="00F709CA" w:rsidRDefault="004957A2" w:rsidP="004957A2">
      <w:pPr>
        <w:spacing w:before="120" w:after="120"/>
        <w:ind w:firstLine="567"/>
        <w:jc w:val="both"/>
        <w:rPr>
          <w:b/>
          <w:sz w:val="28"/>
          <w:szCs w:val="28"/>
        </w:rPr>
      </w:pPr>
      <w:r w:rsidRPr="00F709CA">
        <w:rPr>
          <w:b/>
          <w:sz w:val="28"/>
          <w:szCs w:val="28"/>
        </w:rPr>
        <w:t>2.4. Cơ quan giải quyết thủ tục hành chính</w:t>
      </w:r>
    </w:p>
    <w:p w:rsidR="004957A2" w:rsidRPr="00F709CA" w:rsidRDefault="004957A2" w:rsidP="004957A2">
      <w:pPr>
        <w:spacing w:before="120" w:after="120"/>
        <w:ind w:firstLine="567"/>
        <w:jc w:val="both"/>
        <w:rPr>
          <w:sz w:val="28"/>
          <w:szCs w:val="28"/>
        </w:rPr>
      </w:pPr>
      <w:r w:rsidRPr="00F709CA">
        <w:rPr>
          <w:sz w:val="28"/>
          <w:szCs w:val="28"/>
        </w:rPr>
        <w:t>- Cơ quan có thẩm quyền quyết định: Sở Lao động – Thương binh và Xã hội ;</w:t>
      </w:r>
    </w:p>
    <w:p w:rsidR="004957A2" w:rsidRPr="00F709CA" w:rsidRDefault="004957A2" w:rsidP="004957A2">
      <w:pPr>
        <w:spacing w:before="120" w:after="120"/>
        <w:ind w:firstLine="567"/>
        <w:jc w:val="both"/>
        <w:rPr>
          <w:sz w:val="28"/>
          <w:szCs w:val="28"/>
        </w:rPr>
      </w:pPr>
      <w:r w:rsidRPr="00F709CA">
        <w:rPr>
          <w:sz w:val="28"/>
          <w:szCs w:val="28"/>
        </w:rPr>
        <w:t>- Cơ quan trực tiếp thực hiện thủ tục hành chính: Trung tâm Dịch vụ việc làm.</w:t>
      </w:r>
    </w:p>
    <w:p w:rsidR="004957A2" w:rsidRPr="00F709CA" w:rsidRDefault="004957A2" w:rsidP="004957A2">
      <w:pPr>
        <w:spacing w:before="120" w:after="120"/>
        <w:ind w:firstLine="567"/>
        <w:jc w:val="both"/>
        <w:rPr>
          <w:b/>
          <w:sz w:val="28"/>
          <w:szCs w:val="28"/>
        </w:rPr>
      </w:pPr>
      <w:r w:rsidRPr="00F709CA">
        <w:rPr>
          <w:b/>
          <w:sz w:val="28"/>
          <w:szCs w:val="28"/>
        </w:rPr>
        <w:t xml:space="preserve">2.5. Kết quả thực hiện thủ tục hành chính: </w:t>
      </w:r>
      <w:r w:rsidRPr="00F709CA">
        <w:rPr>
          <w:sz w:val="28"/>
          <w:szCs w:val="28"/>
        </w:rPr>
        <w:t>Quyết định về việc tiếp tục hưởng trợ cấp thất nghiệp.</w:t>
      </w:r>
    </w:p>
    <w:p w:rsidR="004957A2" w:rsidRPr="00F709CA" w:rsidRDefault="004957A2" w:rsidP="004957A2">
      <w:pPr>
        <w:spacing w:before="120" w:after="120"/>
        <w:ind w:firstLine="567"/>
        <w:jc w:val="both"/>
        <w:rPr>
          <w:rFonts w:eastAsia="Times New Roman"/>
          <w:sz w:val="28"/>
          <w:szCs w:val="28"/>
        </w:rPr>
      </w:pPr>
      <w:r w:rsidRPr="00F709CA">
        <w:rPr>
          <w:rFonts w:eastAsia="Times New Roman"/>
          <w:b/>
          <w:sz w:val="28"/>
          <w:szCs w:val="28"/>
        </w:rPr>
        <w:lastRenderedPageBreak/>
        <w:t xml:space="preserve">2.6. Phí, lệ phí: </w:t>
      </w:r>
      <w:r w:rsidRPr="00F709CA">
        <w:rPr>
          <w:rFonts w:eastAsia="Times New Roman"/>
          <w:sz w:val="28"/>
          <w:szCs w:val="28"/>
        </w:rPr>
        <w:t>Không.</w:t>
      </w:r>
    </w:p>
    <w:p w:rsidR="004957A2" w:rsidRPr="00F709CA" w:rsidRDefault="004957A2" w:rsidP="004957A2">
      <w:pPr>
        <w:spacing w:before="120" w:after="120"/>
        <w:ind w:firstLine="567"/>
        <w:jc w:val="both"/>
        <w:rPr>
          <w:rFonts w:eastAsia="Times New Roman"/>
          <w:b/>
          <w:sz w:val="28"/>
          <w:szCs w:val="28"/>
        </w:rPr>
      </w:pPr>
      <w:r w:rsidRPr="00F709CA">
        <w:rPr>
          <w:rFonts w:eastAsia="Times New Roman"/>
          <w:b/>
          <w:sz w:val="28"/>
          <w:szCs w:val="28"/>
        </w:rPr>
        <w:t>2.7. Tên mẫu đơn, mẫu tờ khai</w:t>
      </w:r>
    </w:p>
    <w:p w:rsidR="004957A2" w:rsidRPr="00F709CA" w:rsidRDefault="004957A2" w:rsidP="004957A2">
      <w:pPr>
        <w:spacing w:before="120" w:after="120"/>
        <w:ind w:firstLine="567"/>
        <w:jc w:val="both"/>
        <w:rPr>
          <w:rFonts w:eastAsia="Times New Roman"/>
          <w:sz w:val="28"/>
          <w:szCs w:val="28"/>
        </w:rPr>
      </w:pPr>
      <w:r w:rsidRPr="00F709CA">
        <w:rPr>
          <w:rFonts w:eastAsia="Times New Roman"/>
          <w:sz w:val="28"/>
          <w:szCs w:val="28"/>
        </w:rPr>
        <w:t xml:space="preserve">Văn bản Thông báo về việc tìm kiếm việc làm </w:t>
      </w:r>
      <w:r w:rsidRPr="00F709CA">
        <w:rPr>
          <w:rFonts w:eastAsia="Times New Roman"/>
          <w:i/>
          <w:sz w:val="28"/>
          <w:szCs w:val="28"/>
        </w:rPr>
        <w:t>(Mẫu số 16 ban hành kèm theo Thông tư số 28/2015/TT-BLĐTBXH)</w:t>
      </w:r>
      <w:r w:rsidRPr="00F709CA">
        <w:rPr>
          <w:rFonts w:eastAsia="Times New Roman"/>
          <w:sz w:val="28"/>
          <w:szCs w:val="28"/>
        </w:rPr>
        <w:t>.</w:t>
      </w:r>
    </w:p>
    <w:p w:rsidR="004957A2" w:rsidRPr="00F709CA" w:rsidRDefault="004957A2" w:rsidP="004957A2">
      <w:pPr>
        <w:spacing w:before="120" w:after="120"/>
        <w:ind w:firstLine="567"/>
        <w:jc w:val="both"/>
        <w:rPr>
          <w:b/>
          <w:sz w:val="28"/>
          <w:szCs w:val="28"/>
        </w:rPr>
      </w:pPr>
      <w:r w:rsidRPr="00F709CA">
        <w:rPr>
          <w:b/>
          <w:sz w:val="28"/>
          <w:szCs w:val="28"/>
        </w:rPr>
        <w:t xml:space="preserve">2.8. Yêu cầu, điều kiện thực hiện thủ tục hành chính: </w:t>
      </w:r>
      <w:r w:rsidRPr="00F709CA">
        <w:rPr>
          <w:noProof/>
          <w:sz w:val="28"/>
          <w:szCs w:val="28"/>
        </w:rPr>
        <w:t>quy định tại Khoản 2 Điều 53 Mục 3 Chương VI Luật Việc làm.</w:t>
      </w:r>
    </w:p>
    <w:p w:rsidR="004957A2" w:rsidRPr="00F709CA" w:rsidRDefault="004957A2" w:rsidP="004957A2">
      <w:pPr>
        <w:spacing w:before="120" w:after="120"/>
        <w:ind w:firstLine="567"/>
        <w:jc w:val="both"/>
        <w:rPr>
          <w:sz w:val="28"/>
          <w:szCs w:val="28"/>
        </w:rPr>
      </w:pPr>
      <w:r w:rsidRPr="00F709CA">
        <w:rPr>
          <w:sz w:val="28"/>
          <w:szCs w:val="28"/>
        </w:rPr>
        <w:t xml:space="preserve">Người lao động tiếp tục thực hiện thông báo về việc tìm kiếm việc làm hằng tháng theo quy định khi bị tạm dừng </w:t>
      </w:r>
      <w:r w:rsidRPr="00F709CA">
        <w:rPr>
          <w:iCs/>
          <w:sz w:val="28"/>
          <w:szCs w:val="28"/>
        </w:rPr>
        <w:t xml:space="preserve">hưởng trợ cấp thất nghiệp nếu vẫn còn thời gian hưởng trợ cấp thất nghiệp theo quyết định của </w:t>
      </w:r>
      <w:r w:rsidRPr="00F709CA">
        <w:rPr>
          <w:sz w:val="28"/>
          <w:szCs w:val="28"/>
        </w:rPr>
        <w:t>Giám đốc Sở Lao động - Thương binh và Xã hội.</w:t>
      </w:r>
    </w:p>
    <w:p w:rsidR="004957A2" w:rsidRPr="00F709CA" w:rsidRDefault="004957A2" w:rsidP="004957A2">
      <w:pPr>
        <w:spacing w:before="120" w:after="120"/>
        <w:ind w:firstLine="567"/>
        <w:jc w:val="both"/>
        <w:rPr>
          <w:rFonts w:eastAsia="Times New Roman"/>
          <w:b/>
          <w:sz w:val="28"/>
          <w:szCs w:val="28"/>
        </w:rPr>
      </w:pPr>
      <w:r w:rsidRPr="00F709CA">
        <w:rPr>
          <w:rFonts w:eastAsia="Times New Roman"/>
          <w:b/>
          <w:sz w:val="28"/>
          <w:szCs w:val="28"/>
        </w:rPr>
        <w:t>2.9. Căn cứ pháp lý của thủ tục hành chính</w:t>
      </w:r>
    </w:p>
    <w:p w:rsidR="004957A2" w:rsidRPr="00F709CA" w:rsidRDefault="004957A2" w:rsidP="004957A2">
      <w:pPr>
        <w:spacing w:before="120" w:after="120"/>
        <w:ind w:firstLine="567"/>
        <w:jc w:val="both"/>
        <w:rPr>
          <w:noProof/>
          <w:sz w:val="28"/>
          <w:szCs w:val="28"/>
        </w:rPr>
      </w:pPr>
      <w:r w:rsidRPr="00F709CA">
        <w:rPr>
          <w:noProof/>
          <w:sz w:val="28"/>
          <w:szCs w:val="28"/>
        </w:rPr>
        <w:t>- Mục 3 Chương VI Luật việc làm ngày 16/11/2013;</w:t>
      </w:r>
    </w:p>
    <w:p w:rsidR="004957A2" w:rsidRPr="00F709CA" w:rsidRDefault="004957A2" w:rsidP="004957A2">
      <w:pPr>
        <w:spacing w:before="120" w:after="120"/>
        <w:ind w:firstLine="567"/>
        <w:jc w:val="both"/>
        <w:rPr>
          <w:noProof/>
          <w:sz w:val="28"/>
          <w:szCs w:val="28"/>
        </w:rPr>
      </w:pPr>
      <w:r w:rsidRPr="00F709CA">
        <w:rPr>
          <w:noProof/>
          <w:sz w:val="28"/>
          <w:szCs w:val="28"/>
        </w:rPr>
        <w:t>- Điều 20 Mục 3 Chương IV Nghị định số 28/2015/NĐ-CP ngày 12/3/2015 của Chính Phủ quy định chi tiết thi hành một số điều của Luật việc làm về bảo hiểm thất nghiệp;</w:t>
      </w:r>
    </w:p>
    <w:p w:rsidR="004957A2" w:rsidRPr="00F709CA" w:rsidRDefault="004957A2" w:rsidP="004957A2">
      <w:pPr>
        <w:spacing w:before="120" w:after="120"/>
        <w:ind w:firstLine="567"/>
        <w:jc w:val="both"/>
        <w:rPr>
          <w:noProof/>
          <w:sz w:val="28"/>
          <w:szCs w:val="28"/>
        </w:rPr>
      </w:pPr>
      <w:r w:rsidRPr="00F709CA">
        <w:rPr>
          <w:noProof/>
          <w:sz w:val="28"/>
          <w:szCs w:val="28"/>
        </w:rPr>
        <w:t>- Chương IV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4957A2" w:rsidRPr="00F709CA" w:rsidRDefault="004957A2" w:rsidP="004957A2">
      <w:pPr>
        <w:shd w:val="clear" w:color="auto" w:fill="FFFFFF"/>
        <w:spacing w:before="120" w:after="120"/>
        <w:ind w:firstLine="567"/>
        <w:jc w:val="both"/>
        <w:textAlignment w:val="baseline"/>
        <w:rPr>
          <w:b/>
          <w:sz w:val="28"/>
          <w:szCs w:val="28"/>
          <w:lang w:eastAsia="vi-VN"/>
        </w:rPr>
      </w:pPr>
      <w:r w:rsidRPr="00F709CA">
        <w:rPr>
          <w:b/>
          <w:sz w:val="28"/>
          <w:szCs w:val="28"/>
          <w:lang w:eastAsia="vi-VN"/>
        </w:rPr>
        <w:t>2.10. Lưu hồ sơ (ISO)</w:t>
      </w:r>
    </w:p>
    <w:tbl>
      <w:tblPr>
        <w:tblW w:w="13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656"/>
        <w:gridCol w:w="3235"/>
      </w:tblGrid>
      <w:tr w:rsidR="004957A2" w:rsidRPr="00F709CA" w:rsidTr="00BC4420">
        <w:trPr>
          <w:jc w:val="center"/>
        </w:trPr>
        <w:tc>
          <w:tcPr>
            <w:tcW w:w="7508" w:type="dxa"/>
          </w:tcPr>
          <w:p w:rsidR="004957A2" w:rsidRPr="00F709CA" w:rsidRDefault="004957A2"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2656" w:type="dxa"/>
          </w:tcPr>
          <w:p w:rsidR="004957A2" w:rsidRPr="00F709CA" w:rsidRDefault="004957A2"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235" w:type="dxa"/>
          </w:tcPr>
          <w:p w:rsidR="004957A2" w:rsidRPr="00F709CA" w:rsidRDefault="004957A2"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4957A2" w:rsidRPr="00F709CA" w:rsidTr="00BC4420">
        <w:trPr>
          <w:jc w:val="center"/>
        </w:trPr>
        <w:tc>
          <w:tcPr>
            <w:tcW w:w="7508" w:type="dxa"/>
          </w:tcPr>
          <w:p w:rsidR="004957A2" w:rsidRPr="00F709CA" w:rsidRDefault="004957A2" w:rsidP="00BC4420">
            <w:pPr>
              <w:spacing w:before="120" w:after="120"/>
              <w:jc w:val="both"/>
              <w:textAlignment w:val="baseline"/>
              <w:rPr>
                <w:sz w:val="28"/>
                <w:szCs w:val="28"/>
                <w:lang w:eastAsia="vi-VN"/>
              </w:rPr>
            </w:pPr>
            <w:r w:rsidRPr="00F709CA">
              <w:rPr>
                <w:sz w:val="28"/>
                <w:szCs w:val="28"/>
                <w:lang w:eastAsia="vi-VN"/>
              </w:rPr>
              <w:t>- Như mục 2.2;</w:t>
            </w:r>
          </w:p>
          <w:p w:rsidR="004957A2" w:rsidRPr="00F709CA" w:rsidRDefault="004957A2" w:rsidP="00BC4420">
            <w:pPr>
              <w:spacing w:before="120" w:after="120"/>
              <w:jc w:val="both"/>
              <w:textAlignment w:val="baseline"/>
              <w:rPr>
                <w:sz w:val="28"/>
                <w:szCs w:val="28"/>
                <w:lang w:eastAsia="vi-VN"/>
              </w:rPr>
            </w:pPr>
            <w:r w:rsidRPr="00F709CA">
              <w:rPr>
                <w:sz w:val="28"/>
                <w:szCs w:val="28"/>
                <w:lang w:eastAsia="vi-VN"/>
              </w:rPr>
              <w:t>- Kết quả giải quyết thủ tục hành chính hoặc Văn bản trả lời của đơn vị đối với hồ sơ không đáp ứng yêu cầu, điều kiện.</w:t>
            </w:r>
          </w:p>
        </w:tc>
        <w:tc>
          <w:tcPr>
            <w:tcW w:w="2656" w:type="dxa"/>
            <w:vMerge w:val="restart"/>
            <w:vAlign w:val="center"/>
          </w:tcPr>
          <w:p w:rsidR="004957A2" w:rsidRPr="00F709CA" w:rsidRDefault="004957A2"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235" w:type="dxa"/>
            <w:vMerge w:val="restart"/>
            <w:vAlign w:val="center"/>
          </w:tcPr>
          <w:p w:rsidR="004957A2" w:rsidRPr="00F709CA" w:rsidRDefault="004957A2"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4957A2" w:rsidRPr="00F709CA" w:rsidTr="00BC4420">
        <w:trPr>
          <w:jc w:val="center"/>
        </w:trPr>
        <w:tc>
          <w:tcPr>
            <w:tcW w:w="7508" w:type="dxa"/>
          </w:tcPr>
          <w:p w:rsidR="004957A2" w:rsidRPr="00F709CA" w:rsidRDefault="004957A2" w:rsidP="00BC4420">
            <w:pPr>
              <w:spacing w:before="120" w:after="120"/>
              <w:jc w:val="both"/>
              <w:textAlignment w:val="baseline"/>
              <w:rPr>
                <w:sz w:val="28"/>
                <w:szCs w:val="28"/>
                <w:lang w:eastAsia="vi-VN"/>
              </w:rPr>
            </w:pPr>
            <w:r w:rsidRPr="00F709CA">
              <w:rPr>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w:t>
            </w:r>
            <w:r w:rsidRPr="00F709CA">
              <w:rPr>
                <w:sz w:val="28"/>
                <w:szCs w:val="28"/>
                <w:lang w:eastAsia="vi-VN"/>
              </w:rPr>
              <w:lastRenderedPageBreak/>
              <w:t>Nghị định số 61/2018/NĐ-CP ngày 23/4/2018 của Chính phủ về thực hiện cơ chế một cửa, một cửa liên thông trong giải quyết thủ tục hành chính.</w:t>
            </w:r>
          </w:p>
        </w:tc>
        <w:tc>
          <w:tcPr>
            <w:tcW w:w="2656" w:type="dxa"/>
            <w:vMerge/>
            <w:vAlign w:val="center"/>
          </w:tcPr>
          <w:p w:rsidR="004957A2" w:rsidRPr="00F709CA" w:rsidRDefault="004957A2" w:rsidP="00BC4420">
            <w:pPr>
              <w:spacing w:before="120" w:after="120"/>
              <w:jc w:val="both"/>
              <w:textAlignment w:val="baseline"/>
              <w:rPr>
                <w:sz w:val="28"/>
                <w:szCs w:val="28"/>
                <w:lang w:eastAsia="vi-VN"/>
              </w:rPr>
            </w:pPr>
          </w:p>
        </w:tc>
        <w:tc>
          <w:tcPr>
            <w:tcW w:w="3235" w:type="dxa"/>
            <w:vMerge/>
          </w:tcPr>
          <w:p w:rsidR="004957A2" w:rsidRPr="00F709CA" w:rsidRDefault="004957A2" w:rsidP="00BC4420">
            <w:pPr>
              <w:spacing w:before="120" w:after="120"/>
              <w:jc w:val="both"/>
              <w:textAlignment w:val="baseline"/>
              <w:rPr>
                <w:sz w:val="28"/>
                <w:szCs w:val="28"/>
                <w:lang w:eastAsia="vi-VN"/>
              </w:rPr>
            </w:pPr>
          </w:p>
        </w:tc>
      </w:tr>
    </w:tbl>
    <w:p w:rsidR="004957A2" w:rsidRPr="00F709CA" w:rsidRDefault="004957A2" w:rsidP="004957A2">
      <w:pPr>
        <w:spacing w:before="120" w:after="120"/>
        <w:rPr>
          <w:szCs w:val="26"/>
          <w:lang w:eastAsia="vi-VN"/>
        </w:rPr>
        <w:sectPr w:rsidR="004957A2" w:rsidRPr="00F709CA" w:rsidSect="0079258D">
          <w:pgSz w:w="16840" w:h="11907" w:orient="landscape" w:code="9"/>
          <w:pgMar w:top="1134" w:right="1021" w:bottom="1134" w:left="1871" w:header="709" w:footer="709" w:gutter="0"/>
          <w:cols w:space="720"/>
          <w:titlePg/>
          <w:docGrid w:linePitch="360"/>
        </w:sectPr>
      </w:pPr>
    </w:p>
    <w:p w:rsidR="004957A2" w:rsidRPr="00F709CA" w:rsidRDefault="004957A2" w:rsidP="004957A2">
      <w:pPr>
        <w:spacing w:after="60"/>
        <w:jc w:val="right"/>
        <w:rPr>
          <w:rFonts w:eastAsia="Times New Roman"/>
          <w:b/>
          <w:szCs w:val="26"/>
        </w:rPr>
      </w:pPr>
      <w:r w:rsidRPr="00F709CA">
        <w:rPr>
          <w:rFonts w:eastAsia="Times New Roman"/>
          <w:b/>
          <w:szCs w:val="26"/>
        </w:rPr>
        <w:lastRenderedPageBreak/>
        <w:t>Mẫu số 16</w:t>
      </w:r>
    </w:p>
    <w:p w:rsidR="004957A2" w:rsidRPr="00F709CA" w:rsidRDefault="004957A2" w:rsidP="004957A2">
      <w:pPr>
        <w:spacing w:after="60"/>
        <w:jc w:val="center"/>
        <w:rPr>
          <w:rFonts w:eastAsia="Times New Roman"/>
          <w:b/>
          <w:szCs w:val="26"/>
          <w:lang w:eastAsia="vi-VN"/>
        </w:rPr>
      </w:pPr>
      <w:r w:rsidRPr="00F709CA">
        <w:rPr>
          <w:rFonts w:eastAsia="Times New Roman"/>
          <w:b/>
          <w:szCs w:val="26"/>
        </w:rPr>
        <w:t>CỘNG HÒA XÃ HỘI CHỦ NGHĨA VIỆT NAM</w:t>
      </w:r>
    </w:p>
    <w:p w:rsidR="004957A2" w:rsidRPr="00F709CA" w:rsidRDefault="004957A2" w:rsidP="004957A2">
      <w:pPr>
        <w:spacing w:after="60"/>
        <w:jc w:val="center"/>
        <w:rPr>
          <w:b/>
          <w:bCs/>
          <w:szCs w:val="26"/>
        </w:rPr>
      </w:pPr>
      <w:r w:rsidRPr="00F709CA">
        <w:rPr>
          <w:noProof/>
          <w:szCs w:val="26"/>
        </w:rPr>
        <mc:AlternateContent>
          <mc:Choice Requires="wps">
            <w:drawing>
              <wp:anchor distT="4294967290" distB="4294967290" distL="114300" distR="114300" simplePos="0" relativeHeight="251659264" behindDoc="0" locked="0" layoutInCell="1" allowOverlap="1" wp14:anchorId="7D996B80" wp14:editId="01BE071D">
                <wp:simplePos x="0" y="0"/>
                <wp:positionH relativeFrom="column">
                  <wp:posOffset>1841221</wp:posOffset>
                </wp:positionH>
                <wp:positionV relativeFrom="paragraph">
                  <wp:posOffset>243129</wp:posOffset>
                </wp:positionV>
                <wp:extent cx="1980565" cy="0"/>
                <wp:effectExtent l="0" t="0" r="19685"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3EC1" id="Straight Connector 124"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45pt,19.15pt" to="300.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1P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"/>
            </w:pict>
          </mc:Fallback>
        </mc:AlternateContent>
      </w:r>
      <w:r w:rsidRPr="00F709CA">
        <w:rPr>
          <w:b/>
          <w:bCs/>
          <w:szCs w:val="26"/>
        </w:rPr>
        <w:t>Độc lập - Tự do - Hạnh phúc</w:t>
      </w:r>
    </w:p>
    <w:p w:rsidR="004957A2" w:rsidRPr="00F709CA" w:rsidRDefault="004957A2" w:rsidP="004957A2">
      <w:pPr>
        <w:spacing w:after="60"/>
        <w:jc w:val="center"/>
        <w:rPr>
          <w:szCs w:val="26"/>
        </w:rPr>
      </w:pPr>
    </w:p>
    <w:p w:rsidR="004957A2" w:rsidRPr="00F709CA" w:rsidRDefault="004957A2" w:rsidP="004957A2">
      <w:pPr>
        <w:spacing w:after="60"/>
        <w:jc w:val="center"/>
        <w:rPr>
          <w:szCs w:val="26"/>
        </w:rPr>
      </w:pPr>
      <w:r w:rsidRPr="00F709CA">
        <w:rPr>
          <w:b/>
          <w:szCs w:val="26"/>
        </w:rPr>
        <w:t>THÔNG BÁO VỀ VIỆC TÌM KIẾM VIỆC LÀM</w:t>
      </w:r>
      <w:r w:rsidRPr="00F709CA">
        <w:rPr>
          <w:szCs w:val="26"/>
        </w:rPr>
        <w:br/>
        <w:t>Tháng hưởng trợ cấp thất nghiệp thứ:…….</w:t>
      </w:r>
    </w:p>
    <w:p w:rsidR="004957A2" w:rsidRPr="00F709CA" w:rsidRDefault="004957A2" w:rsidP="004957A2">
      <w:pPr>
        <w:spacing w:after="60"/>
        <w:jc w:val="center"/>
        <w:rPr>
          <w:szCs w:val="26"/>
        </w:rPr>
      </w:pPr>
      <w:r w:rsidRPr="00F709CA">
        <w:rPr>
          <w:szCs w:val="26"/>
        </w:rPr>
        <w:t>Kính gửi:  Trung tâm Dịch vụ việc làm ………………….............................</w:t>
      </w:r>
    </w:p>
    <w:p w:rsidR="004957A2" w:rsidRPr="00F709CA" w:rsidRDefault="004957A2" w:rsidP="004957A2">
      <w:pPr>
        <w:spacing w:after="60"/>
        <w:rPr>
          <w:szCs w:val="26"/>
        </w:rPr>
      </w:pPr>
    </w:p>
    <w:p w:rsidR="004957A2" w:rsidRPr="00F709CA" w:rsidRDefault="004957A2" w:rsidP="004957A2">
      <w:pPr>
        <w:spacing w:after="60"/>
        <w:rPr>
          <w:szCs w:val="26"/>
        </w:rPr>
      </w:pPr>
      <w:r w:rsidRPr="00F709CA">
        <w:rPr>
          <w:szCs w:val="26"/>
        </w:rPr>
        <w:t>Tên tôi là: ....................................................................................................................</w:t>
      </w:r>
    </w:p>
    <w:p w:rsidR="004957A2" w:rsidRPr="00F709CA" w:rsidRDefault="004957A2" w:rsidP="004957A2">
      <w:pPr>
        <w:spacing w:after="60"/>
        <w:rPr>
          <w:szCs w:val="26"/>
        </w:rPr>
      </w:pPr>
      <w:r w:rsidRPr="00F709CA">
        <w:rPr>
          <w:szCs w:val="26"/>
        </w:rPr>
        <w:t>Mã số định danh cá nhân: …………….…………………………………...…………</w:t>
      </w:r>
    </w:p>
    <w:p w:rsidR="004957A2" w:rsidRPr="00F709CA" w:rsidRDefault="004957A2" w:rsidP="004957A2">
      <w:pPr>
        <w:spacing w:after="60"/>
        <w:rPr>
          <w:szCs w:val="26"/>
        </w:rPr>
      </w:pPr>
      <w:r w:rsidRPr="00F709CA">
        <w:rPr>
          <w:szCs w:val="26"/>
        </w:rPr>
        <w:t>Nơi ở hiện tại (trường hợp khác khác nơi đăng ký thường trú) : ……………………</w:t>
      </w:r>
    </w:p>
    <w:p w:rsidR="004957A2" w:rsidRPr="00F709CA" w:rsidRDefault="004957A2" w:rsidP="004957A2">
      <w:pPr>
        <w:spacing w:after="60"/>
        <w:rPr>
          <w:szCs w:val="26"/>
        </w:rPr>
      </w:pPr>
      <w:r w:rsidRPr="00F709CA">
        <w:rPr>
          <w:szCs w:val="26"/>
        </w:rPr>
        <w:t>………………………………………………………………………………………..</w:t>
      </w:r>
    </w:p>
    <w:p w:rsidR="004957A2" w:rsidRPr="00F709CA" w:rsidRDefault="004957A2" w:rsidP="004957A2">
      <w:pPr>
        <w:spacing w:after="60"/>
        <w:rPr>
          <w:szCs w:val="26"/>
        </w:rPr>
      </w:pPr>
      <w:r w:rsidRPr="00F709CA">
        <w:rPr>
          <w:szCs w:val="26"/>
        </w:rPr>
        <w:t>Số điện thoại :......................................................................................................</w:t>
      </w:r>
    </w:p>
    <w:p w:rsidR="004957A2" w:rsidRPr="00F709CA" w:rsidRDefault="004957A2" w:rsidP="004957A2">
      <w:pPr>
        <w:spacing w:after="60"/>
        <w:rPr>
          <w:szCs w:val="26"/>
        </w:rPr>
      </w:pPr>
      <w:r w:rsidRPr="00F709CA">
        <w:rPr>
          <w:szCs w:val="26"/>
        </w:rPr>
        <w:t>Theo Quyết định số..........… ngày........./......../......... tôi được hưởng trợ cấp thất nghiệp...................tháng, kể từ ngày......./....../..... đến ngày….../......../...... tại tỉnh/thành phố.....................................</w:t>
      </w:r>
    </w:p>
    <w:p w:rsidR="004957A2" w:rsidRPr="00F709CA" w:rsidRDefault="004957A2" w:rsidP="004957A2">
      <w:pPr>
        <w:spacing w:after="60"/>
        <w:rPr>
          <w:szCs w:val="26"/>
        </w:rPr>
      </w:pPr>
      <w:r w:rsidRPr="00F709CA">
        <w:rPr>
          <w:szCs w:val="26"/>
        </w:rPr>
        <w:t>Tôi thông báo kết quả tìm kiếm việc làm theo quy định, cụ thể như sau:</w:t>
      </w:r>
    </w:p>
    <w:p w:rsidR="004957A2" w:rsidRPr="00F709CA" w:rsidRDefault="004957A2" w:rsidP="004957A2">
      <w:pPr>
        <w:spacing w:after="60"/>
        <w:rPr>
          <w:szCs w:val="26"/>
        </w:rPr>
      </w:pPr>
      <w:r w:rsidRPr="00F709CA">
        <w:rPr>
          <w:szCs w:val="26"/>
        </w:rPr>
        <w:t>(1) Đơn vị thứ nhất (Tên đơn vị, địa chỉ, người trực tiếp liên hệ, vị trí công việc dự tuyển, kết quả).</w:t>
      </w:r>
    </w:p>
    <w:p w:rsidR="004957A2" w:rsidRPr="00F709CA" w:rsidRDefault="004957A2" w:rsidP="004957A2">
      <w:pPr>
        <w:spacing w:after="60"/>
        <w:rPr>
          <w:szCs w:val="26"/>
        </w:rPr>
      </w:pPr>
      <w:r w:rsidRPr="00F709CA">
        <w:rPr>
          <w:szCs w:val="26"/>
        </w:rPr>
        <w:t>…………………………………………………………………………………...……..................................................................................................................................</w:t>
      </w:r>
    </w:p>
    <w:p w:rsidR="004957A2" w:rsidRPr="00F709CA" w:rsidRDefault="004957A2" w:rsidP="004957A2">
      <w:pPr>
        <w:spacing w:after="60"/>
        <w:rPr>
          <w:szCs w:val="26"/>
        </w:rPr>
      </w:pPr>
      <w:r w:rsidRPr="00F709CA">
        <w:rPr>
          <w:szCs w:val="26"/>
        </w:rPr>
        <w:t xml:space="preserve"> (2) Đơn vị thứ hai (Tên đơn vị, địa chỉ, người trực tiếp liên hệ, vị trí công việc dự tuyển, kết quả).</w:t>
      </w:r>
    </w:p>
    <w:p w:rsidR="004957A2" w:rsidRPr="00F709CA" w:rsidRDefault="004957A2" w:rsidP="004957A2">
      <w:pPr>
        <w:spacing w:after="60"/>
        <w:rPr>
          <w:szCs w:val="26"/>
        </w:rPr>
      </w:pPr>
      <w:r w:rsidRPr="00F709CA">
        <w:rPr>
          <w:szCs w:val="26"/>
        </w:rPr>
        <w:t>…………………………………………………………………………………...……..................................................................................................................................</w:t>
      </w:r>
    </w:p>
    <w:p w:rsidR="004957A2" w:rsidRPr="00F709CA" w:rsidRDefault="004957A2" w:rsidP="004957A2">
      <w:pPr>
        <w:spacing w:after="60"/>
        <w:rPr>
          <w:szCs w:val="26"/>
        </w:rPr>
      </w:pPr>
      <w:r w:rsidRPr="00F709CA">
        <w:rPr>
          <w:szCs w:val="26"/>
        </w:rPr>
        <w:t xml:space="preserve"> (…) Tên đơn vị thứ (…): (Tên đơn vị, địa chỉ, người trực tiếp liên hệ, vị trí công việc dự tuyển, kết quả).</w:t>
      </w:r>
    </w:p>
    <w:p w:rsidR="004957A2" w:rsidRPr="00F709CA" w:rsidRDefault="004957A2" w:rsidP="004957A2">
      <w:pPr>
        <w:spacing w:after="60"/>
        <w:rPr>
          <w:szCs w:val="26"/>
        </w:rPr>
      </w:pPr>
      <w:r w:rsidRPr="00F709CA">
        <w:rPr>
          <w:szCs w:val="26"/>
        </w:rPr>
        <w:t>…………………………………………………………………………………...……..................................................................................................................................</w:t>
      </w:r>
    </w:p>
    <w:p w:rsidR="004957A2" w:rsidRPr="00F709CA" w:rsidRDefault="004957A2" w:rsidP="004957A2">
      <w:pPr>
        <w:spacing w:after="60"/>
        <w:rPr>
          <w:szCs w:val="26"/>
        </w:rPr>
      </w:pPr>
      <w:r w:rsidRPr="00F709CA">
        <w:rPr>
          <w:szCs w:val="26"/>
        </w:rPr>
        <w:t xml:space="preserve">Tình trạng việc làm hiện nay:   </w:t>
      </w:r>
    </w:p>
    <w:p w:rsidR="004957A2" w:rsidRPr="00F709CA" w:rsidRDefault="004957A2" w:rsidP="004957A2">
      <w:pPr>
        <w:tabs>
          <w:tab w:val="left" w:leader="dot" w:pos="5103"/>
          <w:tab w:val="left" w:leader="dot" w:pos="10206"/>
        </w:tabs>
        <w:spacing w:after="60"/>
        <w:rPr>
          <w:szCs w:val="26"/>
        </w:rPr>
      </w:pPr>
      <w:r w:rsidRPr="00F709CA">
        <w:rPr>
          <w:szCs w:val="26"/>
        </w:rPr>
        <w:sym w:font="Wingdings" w:char="F06F"/>
      </w:r>
      <w:r w:rsidRPr="00F709CA">
        <w:rPr>
          <w:szCs w:val="26"/>
        </w:rPr>
        <w:t xml:space="preserve"> Không có việc làm                                         </w:t>
      </w:r>
    </w:p>
    <w:p w:rsidR="004957A2" w:rsidRPr="00F709CA" w:rsidRDefault="004957A2" w:rsidP="004957A2">
      <w:pPr>
        <w:spacing w:after="60"/>
        <w:rPr>
          <w:szCs w:val="26"/>
        </w:rPr>
      </w:pPr>
      <w:r w:rsidRPr="00F709CA">
        <w:rPr>
          <w:szCs w:val="26"/>
        </w:rPr>
        <w:sym w:font="Wingdings" w:char="F06F"/>
      </w:r>
      <w:r w:rsidRPr="00F709CA">
        <w:rPr>
          <w:szCs w:val="26"/>
        </w:rPr>
        <w:t xml:space="preserve"> Có việc làm nhưng chưa giao kết HĐLĐ/HĐLV (ghi rõ tên đơn vị, địa chỉ, công việc đang làm) ……………………............................................................................................ ............................…………….............................................................................</w:t>
      </w:r>
    </w:p>
    <w:p w:rsidR="004957A2" w:rsidRPr="00F709CA" w:rsidRDefault="004957A2" w:rsidP="004957A2">
      <w:pPr>
        <w:spacing w:after="60"/>
        <w:rPr>
          <w:szCs w:val="26"/>
        </w:rPr>
      </w:pPr>
      <w:r w:rsidRPr="00F709CA">
        <w:rPr>
          <w:szCs w:val="26"/>
        </w:rPr>
        <w:t xml:space="preserve">Tình trạng khác (ốm đau, thai sản,…..)…………………………………                                                 </w:t>
      </w:r>
    </w:p>
    <w:p w:rsidR="004957A2" w:rsidRPr="00F709CA" w:rsidRDefault="004957A2" w:rsidP="004957A2">
      <w:pPr>
        <w:spacing w:after="60"/>
        <w:rPr>
          <w:rFonts w:eastAsia="BatangChe"/>
          <w:szCs w:val="26"/>
        </w:rPr>
      </w:pPr>
      <w:r w:rsidRPr="00F709CA">
        <w:rPr>
          <w:rFonts w:eastAsia="BatangChe"/>
          <w:szCs w:val="26"/>
        </w:rPr>
        <w:t>Tôi cam đoan nội dung ghi trên là đúng sự thật, nếu sai tôi chịu mọi trách nhiệm trước pháp luật./.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726"/>
      </w:tblGrid>
      <w:tr w:rsidR="004957A2" w:rsidRPr="003152EC" w:rsidTr="00BC4420">
        <w:trPr>
          <w:jc w:val="center"/>
        </w:trPr>
        <w:tc>
          <w:tcPr>
            <w:tcW w:w="4946" w:type="dxa"/>
          </w:tcPr>
          <w:p w:rsidR="004957A2" w:rsidRPr="00F709CA" w:rsidRDefault="004957A2" w:rsidP="00BC4420">
            <w:pPr>
              <w:spacing w:after="60"/>
              <w:rPr>
                <w:rFonts w:eastAsia="BatangChe"/>
                <w:szCs w:val="26"/>
              </w:rPr>
            </w:pPr>
          </w:p>
        </w:tc>
        <w:tc>
          <w:tcPr>
            <w:tcW w:w="5242" w:type="dxa"/>
          </w:tcPr>
          <w:p w:rsidR="004957A2" w:rsidRPr="00F709CA" w:rsidRDefault="004957A2" w:rsidP="00BC4420">
            <w:pPr>
              <w:spacing w:after="60"/>
              <w:jc w:val="center"/>
              <w:rPr>
                <w:bCs/>
                <w:szCs w:val="26"/>
                <w:lang w:eastAsia="en-GB"/>
              </w:rPr>
            </w:pPr>
            <w:r w:rsidRPr="00F709CA">
              <w:rPr>
                <w:bCs/>
                <w:szCs w:val="26"/>
              </w:rPr>
              <w:t>………., ngày….. tháng…. năm……</w:t>
            </w:r>
          </w:p>
          <w:p w:rsidR="004957A2" w:rsidRPr="00F709CA" w:rsidRDefault="004957A2" w:rsidP="00BC4420">
            <w:pPr>
              <w:spacing w:after="60"/>
              <w:jc w:val="center"/>
              <w:rPr>
                <w:bCs/>
                <w:szCs w:val="26"/>
              </w:rPr>
            </w:pPr>
            <w:bookmarkStart w:id="0" w:name="_GoBack"/>
            <w:bookmarkEnd w:id="0"/>
            <w:r w:rsidRPr="00F709CA">
              <w:rPr>
                <w:bCs/>
                <w:szCs w:val="26"/>
              </w:rPr>
              <w:t>Người thông báo</w:t>
            </w:r>
          </w:p>
          <w:p w:rsidR="004957A2" w:rsidRPr="00F709CA" w:rsidRDefault="004957A2" w:rsidP="00BC4420">
            <w:pPr>
              <w:spacing w:after="60"/>
              <w:jc w:val="center"/>
              <w:rPr>
                <w:rFonts w:eastAsia="BatangChe"/>
                <w:szCs w:val="26"/>
              </w:rPr>
            </w:pPr>
            <w:r w:rsidRPr="00F709CA">
              <w:rPr>
                <w:bCs/>
                <w:szCs w:val="26"/>
              </w:rPr>
              <w:t>(ký, ghi rõ họ tên)</w:t>
            </w:r>
          </w:p>
        </w:tc>
      </w:tr>
    </w:tbl>
    <w:p w:rsidR="008A1BBD" w:rsidRPr="004957A2" w:rsidRDefault="008A1BBD" w:rsidP="004957A2"/>
    <w:sectPr w:rsidR="008A1BBD" w:rsidRPr="004957A2" w:rsidSect="004957A2">
      <w:headerReference w:type="default" r:id="rId7"/>
      <w:headerReference w:type="first" r:id="rId8"/>
      <w:pgSz w:w="11907" w:h="16840" w:code="9"/>
      <w:pgMar w:top="1134" w:right="1134" w:bottom="56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3E" w:rsidRDefault="00D2793E">
      <w:pPr>
        <w:spacing w:before="0"/>
      </w:pPr>
      <w:r>
        <w:separator/>
      </w:r>
    </w:p>
  </w:endnote>
  <w:endnote w:type="continuationSeparator" w:id="0">
    <w:p w:rsidR="00D2793E" w:rsidRDefault="00D279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3E" w:rsidRDefault="00D2793E">
      <w:pPr>
        <w:spacing w:before="0"/>
      </w:pPr>
      <w:r>
        <w:separator/>
      </w:r>
    </w:p>
  </w:footnote>
  <w:footnote w:type="continuationSeparator" w:id="0">
    <w:p w:rsidR="00D2793E" w:rsidRDefault="00D2793E">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11253"/>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4957A2">
          <w:rPr>
            <w:noProof/>
          </w:rPr>
          <w:t>7</w:t>
        </w:r>
        <w:r>
          <w:rPr>
            <w:noProof/>
          </w:rPr>
          <w:fldChar w:fldCharType="end"/>
        </w:r>
      </w:p>
    </w:sdtContent>
  </w:sdt>
  <w:p w:rsidR="00000000" w:rsidRDefault="00D2793E"/>
  <w:p w:rsidR="00000000" w:rsidRDefault="00D279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35137"/>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4957A2">
          <w:rPr>
            <w:noProof/>
          </w:rPr>
          <w:t>6</w:t>
        </w:r>
        <w:r>
          <w:rPr>
            <w:noProof/>
          </w:rPr>
          <w:fldChar w:fldCharType="end"/>
        </w:r>
      </w:p>
    </w:sdtContent>
  </w:sdt>
  <w:p w:rsidR="00000000" w:rsidRDefault="00D2793E"/>
  <w:p w:rsidR="00000000" w:rsidRDefault="00D279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C5F3E"/>
    <w:rsid w:val="001D4986"/>
    <w:rsid w:val="001D59C1"/>
    <w:rsid w:val="001E1ADB"/>
    <w:rsid w:val="00200708"/>
    <w:rsid w:val="002014BF"/>
    <w:rsid w:val="00255B88"/>
    <w:rsid w:val="002C3B53"/>
    <w:rsid w:val="002D49BA"/>
    <w:rsid w:val="003647A1"/>
    <w:rsid w:val="003A0E9D"/>
    <w:rsid w:val="003A3C67"/>
    <w:rsid w:val="0040437B"/>
    <w:rsid w:val="004957A2"/>
    <w:rsid w:val="004B65B9"/>
    <w:rsid w:val="004C6219"/>
    <w:rsid w:val="004F50F5"/>
    <w:rsid w:val="004F6956"/>
    <w:rsid w:val="0052031C"/>
    <w:rsid w:val="00547010"/>
    <w:rsid w:val="0055725A"/>
    <w:rsid w:val="0057112D"/>
    <w:rsid w:val="00571ADD"/>
    <w:rsid w:val="005A5490"/>
    <w:rsid w:val="005C5D96"/>
    <w:rsid w:val="005F1CDD"/>
    <w:rsid w:val="00656CE0"/>
    <w:rsid w:val="00694432"/>
    <w:rsid w:val="006A7DE0"/>
    <w:rsid w:val="006B77C8"/>
    <w:rsid w:val="006F6088"/>
    <w:rsid w:val="007B13B3"/>
    <w:rsid w:val="007C2876"/>
    <w:rsid w:val="007E4864"/>
    <w:rsid w:val="00800DB0"/>
    <w:rsid w:val="00865DDA"/>
    <w:rsid w:val="008A1BBD"/>
    <w:rsid w:val="008B6943"/>
    <w:rsid w:val="008C49E5"/>
    <w:rsid w:val="008E5B1F"/>
    <w:rsid w:val="008E777C"/>
    <w:rsid w:val="008F4C1B"/>
    <w:rsid w:val="00936B5A"/>
    <w:rsid w:val="009965E5"/>
    <w:rsid w:val="009C3198"/>
    <w:rsid w:val="00A841E7"/>
    <w:rsid w:val="00A96712"/>
    <w:rsid w:val="00AC3B64"/>
    <w:rsid w:val="00AC68FD"/>
    <w:rsid w:val="00BD669E"/>
    <w:rsid w:val="00C02EAE"/>
    <w:rsid w:val="00C72792"/>
    <w:rsid w:val="00CA2391"/>
    <w:rsid w:val="00CF63D9"/>
    <w:rsid w:val="00D06724"/>
    <w:rsid w:val="00D113C5"/>
    <w:rsid w:val="00D2793E"/>
    <w:rsid w:val="00D52D29"/>
    <w:rsid w:val="00DA1D27"/>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1292"/>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2021-11-08T08:07:00Z</dcterms:created>
  <dcterms:modified xsi:type="dcterms:W3CDTF">2021-11-08T08:09:00Z</dcterms:modified>
</cp:coreProperties>
</file>